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62CF3" w14:textId="77777777" w:rsidR="00C546D2" w:rsidRDefault="00C546D2" w:rsidP="00C546D2">
      <w:pPr>
        <w:spacing w:after="0"/>
        <w:jc w:val="center"/>
        <w:rPr>
          <w:b/>
          <w:bCs/>
          <w:szCs w:val="24"/>
        </w:rPr>
      </w:pPr>
      <w:r w:rsidRPr="00361792">
        <w:rPr>
          <w:b/>
          <w:bCs/>
          <w:szCs w:val="24"/>
        </w:rPr>
        <w:t>KARTA EWIDENCYJNA</w:t>
      </w:r>
      <w:r>
        <w:rPr>
          <w:b/>
          <w:bCs/>
          <w:szCs w:val="24"/>
        </w:rPr>
        <w:t xml:space="preserve"> OBIEKTU DO CELÓW</w:t>
      </w:r>
      <w:r w:rsidRPr="00361792">
        <w:rPr>
          <w:b/>
          <w:bCs/>
          <w:szCs w:val="24"/>
        </w:rPr>
        <w:t xml:space="preserve"> STATYSTYCZNYCH</w:t>
      </w:r>
    </w:p>
    <w:p w14:paraId="7364AB93" w14:textId="7D03AFD1" w:rsidR="0051297C" w:rsidRPr="0051297C" w:rsidRDefault="0051297C" w:rsidP="00A25B2F">
      <w:pPr>
        <w:spacing w:after="0"/>
        <w:jc w:val="center"/>
        <w:rPr>
          <w:sz w:val="20"/>
          <w:szCs w:val="20"/>
        </w:rPr>
      </w:pPr>
      <w:r w:rsidRPr="0051297C">
        <w:rPr>
          <w:sz w:val="20"/>
          <w:szCs w:val="20"/>
        </w:rPr>
        <w:t>Dane statystyczne wymagane na postawie Programu Badań Statystycznych Statystyki Publicznej</w:t>
      </w:r>
      <w:r>
        <w:rPr>
          <w:sz w:val="20"/>
          <w:szCs w:val="20"/>
        </w:rPr>
        <w:t xml:space="preserve"> </w:t>
      </w:r>
      <w:r w:rsidRPr="0051297C">
        <w:rPr>
          <w:sz w:val="20"/>
          <w:szCs w:val="20"/>
        </w:rPr>
        <w:t>i Rozporządzenia Ministra Spraw Wewnętrznych i Administracji</w:t>
      </w:r>
      <w:r w:rsidR="00A25B2F">
        <w:rPr>
          <w:sz w:val="20"/>
          <w:szCs w:val="20"/>
        </w:rPr>
        <w:t xml:space="preserve"> </w:t>
      </w:r>
      <w:r w:rsidRPr="0051297C">
        <w:rPr>
          <w:sz w:val="20"/>
          <w:szCs w:val="20"/>
        </w:rPr>
        <w:t>– w sprawie ewidencji rozpoczynanych i oddawanych do użytkowania obiektów budowlanych.</w:t>
      </w:r>
    </w:p>
    <w:p w14:paraId="02725780" w14:textId="77777777" w:rsidR="00C546D2" w:rsidRPr="00267F4B" w:rsidRDefault="00C546D2" w:rsidP="00A25B2F">
      <w:pPr>
        <w:tabs>
          <w:tab w:val="right" w:leader="dot" w:pos="10065"/>
        </w:tabs>
        <w:spacing w:before="240" w:after="0" w:line="240" w:lineRule="auto"/>
        <w:rPr>
          <w:sz w:val="20"/>
          <w:szCs w:val="20"/>
        </w:rPr>
      </w:pPr>
      <w:r w:rsidRPr="00267F4B">
        <w:rPr>
          <w:sz w:val="20"/>
          <w:szCs w:val="20"/>
        </w:rPr>
        <w:t xml:space="preserve">INWESTOR </w:t>
      </w:r>
      <w:r w:rsidRPr="00267F4B">
        <w:rPr>
          <w:sz w:val="20"/>
          <w:szCs w:val="20"/>
        </w:rPr>
        <w:tab/>
      </w:r>
    </w:p>
    <w:p w14:paraId="77938956" w14:textId="77777777" w:rsidR="00C546D2" w:rsidRPr="00267F4B" w:rsidRDefault="00C546D2" w:rsidP="00C546D2">
      <w:pPr>
        <w:tabs>
          <w:tab w:val="right" w:leader="dot" w:pos="10065"/>
        </w:tabs>
        <w:spacing w:before="240" w:after="0"/>
        <w:rPr>
          <w:sz w:val="20"/>
          <w:szCs w:val="20"/>
        </w:rPr>
      </w:pPr>
      <w:r w:rsidRPr="00267F4B">
        <w:rPr>
          <w:sz w:val="20"/>
          <w:szCs w:val="20"/>
        </w:rPr>
        <w:tab/>
      </w:r>
    </w:p>
    <w:p w14:paraId="72089F27" w14:textId="77777777" w:rsidR="00C546D2" w:rsidRPr="007878D6" w:rsidRDefault="00C546D2" w:rsidP="00C546D2">
      <w:pPr>
        <w:tabs>
          <w:tab w:val="right" w:leader="dot" w:pos="9072"/>
        </w:tabs>
        <w:spacing w:after="0"/>
        <w:jc w:val="center"/>
        <w:rPr>
          <w:sz w:val="20"/>
          <w:szCs w:val="20"/>
          <w:vertAlign w:val="superscript"/>
        </w:rPr>
      </w:pPr>
      <w:r w:rsidRPr="007878D6">
        <w:rPr>
          <w:sz w:val="20"/>
          <w:szCs w:val="20"/>
          <w:vertAlign w:val="superscript"/>
        </w:rPr>
        <w:t>(imię, nazwisko / nazwa firmy, adres)</w:t>
      </w:r>
    </w:p>
    <w:p w14:paraId="4FCE9620" w14:textId="77777777" w:rsidR="00C546D2" w:rsidRPr="00267F4B" w:rsidRDefault="00C546D2" w:rsidP="00A25B2F">
      <w:pPr>
        <w:tabs>
          <w:tab w:val="right" w:leader="dot" w:pos="10065"/>
        </w:tabs>
        <w:spacing w:after="0"/>
        <w:rPr>
          <w:sz w:val="20"/>
          <w:szCs w:val="20"/>
        </w:rPr>
      </w:pPr>
      <w:r w:rsidRPr="00267F4B">
        <w:rPr>
          <w:sz w:val="20"/>
          <w:szCs w:val="20"/>
        </w:rPr>
        <w:t>- adres inwestycji</w:t>
      </w:r>
      <w:r w:rsidRPr="00267F4B">
        <w:rPr>
          <w:sz w:val="20"/>
          <w:szCs w:val="20"/>
        </w:rPr>
        <w:tab/>
      </w:r>
    </w:p>
    <w:p w14:paraId="541CE668" w14:textId="73C00376" w:rsidR="00A55B86" w:rsidRDefault="00C546D2" w:rsidP="00C546D2">
      <w:pPr>
        <w:tabs>
          <w:tab w:val="right" w:leader="dot" w:pos="10065"/>
        </w:tabs>
        <w:spacing w:before="240" w:after="0"/>
        <w:rPr>
          <w:sz w:val="20"/>
          <w:szCs w:val="20"/>
        </w:rPr>
      </w:pPr>
      <w:r w:rsidRPr="00267F4B">
        <w:rPr>
          <w:sz w:val="20"/>
          <w:szCs w:val="20"/>
        </w:rPr>
        <w:t xml:space="preserve">- </w:t>
      </w:r>
      <w:r>
        <w:rPr>
          <w:sz w:val="20"/>
          <w:szCs w:val="20"/>
        </w:rPr>
        <w:t>nazwa</w:t>
      </w:r>
      <w:r w:rsidRPr="00267F4B">
        <w:rPr>
          <w:sz w:val="20"/>
          <w:szCs w:val="20"/>
        </w:rPr>
        <w:t xml:space="preserve"> inwestycji</w:t>
      </w:r>
      <w:r w:rsidRPr="00267F4B">
        <w:rPr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5379"/>
      </w:tblGrid>
      <w:tr w:rsidR="00C546D2" w14:paraId="1C6A60D4" w14:textId="77777777" w:rsidTr="00C546D2">
        <w:tc>
          <w:tcPr>
            <w:tcW w:w="4815" w:type="dxa"/>
          </w:tcPr>
          <w:p w14:paraId="67FCD49A" w14:textId="77777777" w:rsidR="00C546D2" w:rsidRPr="00CC1902" w:rsidRDefault="00C546D2" w:rsidP="00C546D2">
            <w:pPr>
              <w:tabs>
                <w:tab w:val="right" w:leader="dot" w:pos="4990"/>
                <w:tab w:val="left" w:pos="5670"/>
                <w:tab w:val="right" w:leader="dot" w:pos="9639"/>
              </w:tabs>
              <w:spacing w:line="360" w:lineRule="auto"/>
              <w:ind w:right="93"/>
              <w:jc w:val="center"/>
              <w:rPr>
                <w:b/>
                <w:sz w:val="22"/>
                <w:szCs w:val="20"/>
              </w:rPr>
            </w:pPr>
            <w:r w:rsidRPr="00CC1902">
              <w:rPr>
                <w:b/>
                <w:sz w:val="22"/>
                <w:szCs w:val="20"/>
              </w:rPr>
              <w:t>DANE TECHNICZNE DLA BUDYNKU:</w:t>
            </w:r>
          </w:p>
          <w:p w14:paraId="6974F468" w14:textId="77777777" w:rsidR="00C546D2" w:rsidRDefault="00C546D2" w:rsidP="00C546D2">
            <w:pPr>
              <w:tabs>
                <w:tab w:val="right" w:leader="dot" w:pos="4990"/>
                <w:tab w:val="left" w:pos="5670"/>
                <w:tab w:val="right" w:leader="dot" w:pos="9639"/>
              </w:tabs>
              <w:spacing w:line="240" w:lineRule="auto"/>
              <w:ind w:right="93"/>
              <w:rPr>
                <w:sz w:val="22"/>
              </w:rPr>
            </w:pPr>
            <w:r w:rsidRPr="0029052A">
              <w:rPr>
                <w:sz w:val="22"/>
              </w:rPr>
              <w:t>Powierzchnia zabudowy:</w:t>
            </w:r>
            <w:r w:rsidRPr="0029052A">
              <w:rPr>
                <w:sz w:val="22"/>
              </w:rPr>
              <w:tab/>
              <w:t>m</w:t>
            </w:r>
            <w:r w:rsidRPr="0029052A">
              <w:rPr>
                <w:sz w:val="22"/>
                <w:vertAlign w:val="superscript"/>
              </w:rPr>
              <w:t>2</w:t>
            </w:r>
          </w:p>
          <w:p w14:paraId="46D1192A" w14:textId="77777777" w:rsidR="00C546D2" w:rsidRDefault="00C546D2" w:rsidP="00C546D2">
            <w:pPr>
              <w:tabs>
                <w:tab w:val="right" w:leader="dot" w:pos="4990"/>
                <w:tab w:val="left" w:pos="5670"/>
                <w:tab w:val="right" w:leader="dot" w:pos="9639"/>
              </w:tabs>
              <w:spacing w:line="240" w:lineRule="auto"/>
              <w:ind w:right="93"/>
              <w:rPr>
                <w:sz w:val="22"/>
              </w:rPr>
            </w:pPr>
            <w:r w:rsidRPr="0029052A">
              <w:rPr>
                <w:sz w:val="22"/>
              </w:rPr>
              <w:t>Powierzchnia użytkowa:</w:t>
            </w:r>
            <w:r w:rsidRPr="0029052A">
              <w:rPr>
                <w:sz w:val="22"/>
              </w:rPr>
              <w:tab/>
              <w:t>m</w:t>
            </w:r>
            <w:r w:rsidRPr="0029052A">
              <w:rPr>
                <w:sz w:val="22"/>
                <w:vertAlign w:val="superscript"/>
              </w:rPr>
              <w:t>2</w:t>
            </w:r>
          </w:p>
          <w:p w14:paraId="5EBF42DD" w14:textId="77777777" w:rsidR="00C546D2" w:rsidRDefault="00C546D2" w:rsidP="00C546D2">
            <w:pPr>
              <w:tabs>
                <w:tab w:val="right" w:leader="dot" w:pos="4990"/>
                <w:tab w:val="left" w:pos="5670"/>
                <w:tab w:val="right" w:leader="dot" w:pos="9639"/>
              </w:tabs>
              <w:spacing w:line="240" w:lineRule="auto"/>
              <w:ind w:right="93"/>
              <w:rPr>
                <w:sz w:val="22"/>
                <w:vertAlign w:val="superscript"/>
              </w:rPr>
            </w:pPr>
            <w:r>
              <w:rPr>
                <w:sz w:val="22"/>
              </w:rPr>
              <w:t xml:space="preserve">Powierzchnia użytkowa </w:t>
            </w:r>
            <w:r w:rsidRPr="0029052A">
              <w:rPr>
                <w:sz w:val="22"/>
              </w:rPr>
              <w:t xml:space="preserve">lokali </w:t>
            </w:r>
            <w:r>
              <w:rPr>
                <w:sz w:val="22"/>
              </w:rPr>
              <w:br/>
            </w:r>
            <w:r w:rsidRPr="0029052A">
              <w:rPr>
                <w:sz w:val="22"/>
              </w:rPr>
              <w:t>usługowych:</w:t>
            </w:r>
            <w:r w:rsidRPr="0029052A">
              <w:rPr>
                <w:sz w:val="22"/>
              </w:rPr>
              <w:tab/>
              <w:t>m</w:t>
            </w:r>
            <w:r w:rsidRPr="0029052A">
              <w:rPr>
                <w:sz w:val="22"/>
                <w:vertAlign w:val="superscript"/>
              </w:rPr>
              <w:t>2</w:t>
            </w:r>
          </w:p>
          <w:p w14:paraId="6A74F39F" w14:textId="77777777" w:rsidR="00C546D2" w:rsidRDefault="00C546D2" w:rsidP="00C546D2">
            <w:pPr>
              <w:tabs>
                <w:tab w:val="right" w:leader="dot" w:pos="4990"/>
                <w:tab w:val="left" w:pos="5670"/>
                <w:tab w:val="right" w:leader="dot" w:pos="9639"/>
              </w:tabs>
              <w:spacing w:line="240" w:lineRule="auto"/>
              <w:ind w:right="93"/>
              <w:rPr>
                <w:sz w:val="22"/>
                <w:vertAlign w:val="superscript"/>
              </w:rPr>
            </w:pPr>
            <w:r w:rsidRPr="0029052A">
              <w:rPr>
                <w:sz w:val="22"/>
              </w:rPr>
              <w:t>Kubatura:</w:t>
            </w:r>
            <w:r w:rsidRPr="0029052A">
              <w:rPr>
                <w:sz w:val="22"/>
              </w:rPr>
              <w:tab/>
              <w:t>m</w:t>
            </w:r>
            <w:r w:rsidRPr="0029052A">
              <w:rPr>
                <w:sz w:val="22"/>
                <w:vertAlign w:val="superscript"/>
              </w:rPr>
              <w:t>3</w:t>
            </w:r>
          </w:p>
          <w:p w14:paraId="23B304B6" w14:textId="77777777" w:rsidR="00C546D2" w:rsidRDefault="00C546D2" w:rsidP="00C546D2">
            <w:pPr>
              <w:tabs>
                <w:tab w:val="right" w:leader="dot" w:pos="4990"/>
                <w:tab w:val="left" w:pos="5670"/>
                <w:tab w:val="right" w:leader="dot" w:pos="9639"/>
              </w:tabs>
              <w:spacing w:line="240" w:lineRule="auto"/>
              <w:ind w:right="93"/>
              <w:rPr>
                <w:sz w:val="22"/>
              </w:rPr>
            </w:pPr>
            <w:r w:rsidRPr="0029052A">
              <w:rPr>
                <w:sz w:val="22"/>
              </w:rPr>
              <w:t>Wysokość</w:t>
            </w:r>
            <w:r w:rsidRPr="0029052A">
              <w:rPr>
                <w:sz w:val="22"/>
              </w:rPr>
              <w:tab/>
              <w:t>m</w:t>
            </w:r>
          </w:p>
          <w:p w14:paraId="25C88DD0" w14:textId="77777777" w:rsidR="00C546D2" w:rsidRDefault="00C546D2" w:rsidP="00C546D2">
            <w:pPr>
              <w:tabs>
                <w:tab w:val="right" w:leader="dot" w:pos="4990"/>
                <w:tab w:val="left" w:pos="5670"/>
                <w:tab w:val="right" w:leader="dot" w:pos="9639"/>
              </w:tabs>
              <w:spacing w:line="240" w:lineRule="auto"/>
              <w:ind w:right="93"/>
              <w:rPr>
                <w:sz w:val="22"/>
              </w:rPr>
            </w:pPr>
            <w:r w:rsidRPr="0029052A">
              <w:rPr>
                <w:sz w:val="22"/>
              </w:rPr>
              <w:t>Ilość kondygnacji</w:t>
            </w:r>
            <w:r>
              <w:rPr>
                <w:rStyle w:val="Odwoanieprzypisudolnego"/>
                <w:sz w:val="22"/>
              </w:rPr>
              <w:footnoteReference w:id="1"/>
            </w:r>
            <w:r w:rsidRPr="0029052A">
              <w:rPr>
                <w:sz w:val="22"/>
              </w:rPr>
              <w:tab/>
            </w:r>
          </w:p>
          <w:p w14:paraId="19F53A48" w14:textId="77777777" w:rsidR="00C546D2" w:rsidRDefault="00C546D2" w:rsidP="00C546D2">
            <w:pPr>
              <w:tabs>
                <w:tab w:val="right" w:leader="dot" w:pos="4990"/>
                <w:tab w:val="left" w:pos="5670"/>
                <w:tab w:val="right" w:leader="dot" w:pos="9639"/>
              </w:tabs>
              <w:spacing w:line="240" w:lineRule="auto"/>
              <w:ind w:right="93"/>
              <w:rPr>
                <w:sz w:val="22"/>
              </w:rPr>
            </w:pPr>
            <w:r w:rsidRPr="0029052A">
              <w:rPr>
                <w:sz w:val="22"/>
              </w:rPr>
              <w:t>Powierzchnia mieszkalna</w:t>
            </w:r>
            <w:r>
              <w:rPr>
                <w:rStyle w:val="Odwoanieprzypisudolnego"/>
                <w:sz w:val="22"/>
              </w:rPr>
              <w:footnoteReference w:id="2"/>
            </w:r>
            <w:r w:rsidRPr="0029052A">
              <w:rPr>
                <w:sz w:val="22"/>
              </w:rPr>
              <w:tab/>
              <w:t>m</w:t>
            </w:r>
            <w:r w:rsidRPr="0029052A">
              <w:rPr>
                <w:sz w:val="22"/>
                <w:vertAlign w:val="superscript"/>
              </w:rPr>
              <w:t>2</w:t>
            </w:r>
          </w:p>
          <w:p w14:paraId="1BDA6193" w14:textId="77777777" w:rsidR="002E34DB" w:rsidRDefault="00C546D2" w:rsidP="002E34DB">
            <w:pPr>
              <w:tabs>
                <w:tab w:val="right" w:leader="dot" w:pos="4998"/>
                <w:tab w:val="left" w:pos="5670"/>
                <w:tab w:val="right" w:leader="dot" w:pos="9639"/>
              </w:tabs>
              <w:spacing w:before="120" w:line="240" w:lineRule="auto"/>
              <w:ind w:right="93"/>
              <w:rPr>
                <w:sz w:val="22"/>
              </w:rPr>
            </w:pPr>
            <w:r>
              <w:rPr>
                <w:sz w:val="22"/>
              </w:rPr>
              <w:t xml:space="preserve">Liczba </w:t>
            </w:r>
            <w:r w:rsidRPr="0029052A">
              <w:rPr>
                <w:sz w:val="22"/>
              </w:rPr>
              <w:t>budynków</w:t>
            </w:r>
            <w:r w:rsidRPr="0029052A">
              <w:rPr>
                <w:sz w:val="22"/>
              </w:rPr>
              <w:tab/>
            </w:r>
          </w:p>
          <w:p w14:paraId="4B460D64" w14:textId="3CFDEF2F" w:rsidR="002E34DB" w:rsidRPr="002E34DB" w:rsidRDefault="00C546D2" w:rsidP="002E34DB">
            <w:pPr>
              <w:tabs>
                <w:tab w:val="right" w:leader="dot" w:pos="4416"/>
                <w:tab w:val="left" w:pos="5670"/>
                <w:tab w:val="right" w:leader="dot" w:pos="9639"/>
              </w:tabs>
              <w:spacing w:before="120" w:line="240" w:lineRule="auto"/>
              <w:ind w:right="93"/>
              <w:rPr>
                <w:sz w:val="22"/>
              </w:rPr>
            </w:pPr>
            <w:r w:rsidRPr="0029052A">
              <w:rPr>
                <w:sz w:val="22"/>
              </w:rPr>
              <w:t>Ilość izb (suma kuchni i pokoi)</w:t>
            </w:r>
            <w:r w:rsidR="002E34DB">
              <w:rPr>
                <w:sz w:val="22"/>
              </w:rPr>
              <w:t>……………………</w:t>
            </w:r>
          </w:p>
        </w:tc>
        <w:tc>
          <w:tcPr>
            <w:tcW w:w="5379" w:type="dxa"/>
          </w:tcPr>
          <w:p w14:paraId="39361066" w14:textId="77777777" w:rsidR="00C546D2" w:rsidRPr="00CC1902" w:rsidRDefault="00C546D2" w:rsidP="00C546D2">
            <w:pPr>
              <w:tabs>
                <w:tab w:val="right" w:leader="dot" w:pos="4440"/>
                <w:tab w:val="left" w:pos="5670"/>
                <w:tab w:val="right" w:leader="dot" w:pos="9639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CC1902">
              <w:rPr>
                <w:b/>
                <w:sz w:val="22"/>
                <w:szCs w:val="20"/>
              </w:rPr>
              <w:t>DANE TECHNICZNE DLA BUDOWLI</w:t>
            </w:r>
            <w:r>
              <w:rPr>
                <w:b/>
                <w:sz w:val="22"/>
                <w:szCs w:val="20"/>
              </w:rPr>
              <w:t>:</w:t>
            </w:r>
          </w:p>
          <w:p w14:paraId="6A1FF032" w14:textId="77777777" w:rsidR="00C546D2" w:rsidRPr="00D51F94" w:rsidRDefault="00C546D2" w:rsidP="00C546D2">
            <w:pPr>
              <w:tabs>
                <w:tab w:val="right" w:leader="dot" w:pos="4772"/>
                <w:tab w:val="left" w:pos="5670"/>
                <w:tab w:val="right" w:leader="dot" w:pos="9639"/>
              </w:tabs>
              <w:spacing w:line="240" w:lineRule="auto"/>
              <w:rPr>
                <w:sz w:val="22"/>
                <w:u w:val="single"/>
              </w:rPr>
            </w:pPr>
            <w:r w:rsidRPr="00D51F94">
              <w:rPr>
                <w:sz w:val="22"/>
              </w:rPr>
              <w:t>Długość</w:t>
            </w:r>
            <w:r w:rsidRPr="00D51F94">
              <w:rPr>
                <w:sz w:val="22"/>
              </w:rPr>
              <w:tab/>
              <w:t>m</w:t>
            </w:r>
          </w:p>
          <w:p w14:paraId="664E9184" w14:textId="77777777" w:rsidR="00C546D2" w:rsidRPr="00D51F94" w:rsidRDefault="00C546D2" w:rsidP="00C546D2">
            <w:pPr>
              <w:tabs>
                <w:tab w:val="right" w:leader="dot" w:pos="4772"/>
                <w:tab w:val="left" w:pos="5670"/>
                <w:tab w:val="right" w:leader="dot" w:pos="9639"/>
              </w:tabs>
              <w:spacing w:line="240" w:lineRule="auto"/>
              <w:rPr>
                <w:sz w:val="22"/>
              </w:rPr>
            </w:pPr>
            <w:r w:rsidRPr="00D51F94">
              <w:rPr>
                <w:sz w:val="22"/>
              </w:rPr>
              <w:t>Szerokość</w:t>
            </w:r>
            <w:r w:rsidRPr="00D51F94">
              <w:rPr>
                <w:sz w:val="22"/>
              </w:rPr>
              <w:tab/>
              <w:t>m</w:t>
            </w:r>
          </w:p>
          <w:p w14:paraId="6F316F9C" w14:textId="77777777" w:rsidR="00C546D2" w:rsidRPr="00D51F94" w:rsidRDefault="00C546D2" w:rsidP="00C546D2">
            <w:pPr>
              <w:tabs>
                <w:tab w:val="right" w:leader="dot" w:pos="4772"/>
                <w:tab w:val="left" w:pos="5670"/>
                <w:tab w:val="right" w:leader="dot" w:pos="9639"/>
              </w:tabs>
              <w:spacing w:line="240" w:lineRule="auto"/>
              <w:rPr>
                <w:sz w:val="22"/>
              </w:rPr>
            </w:pPr>
            <w:r w:rsidRPr="00D51F94">
              <w:rPr>
                <w:sz w:val="22"/>
              </w:rPr>
              <w:t xml:space="preserve">Gazociągi </w:t>
            </w:r>
            <w:proofErr w:type="spellStart"/>
            <w:r w:rsidRPr="00D51F94">
              <w:rPr>
                <w:sz w:val="22"/>
              </w:rPr>
              <w:t>ciśń</w:t>
            </w:r>
            <w:proofErr w:type="spellEnd"/>
            <w:r w:rsidRPr="00D51F94">
              <w:rPr>
                <w:sz w:val="22"/>
              </w:rPr>
              <w:t>. nom.</w:t>
            </w:r>
            <w:r w:rsidRPr="00D51F94">
              <w:rPr>
                <w:sz w:val="22"/>
              </w:rPr>
              <w:tab/>
            </w:r>
            <w:proofErr w:type="spellStart"/>
            <w:r w:rsidRPr="00D51F94">
              <w:rPr>
                <w:sz w:val="22"/>
              </w:rPr>
              <w:t>kPa</w:t>
            </w:r>
            <w:proofErr w:type="spellEnd"/>
          </w:p>
          <w:p w14:paraId="56939AC6" w14:textId="77777777" w:rsidR="00C546D2" w:rsidRPr="00D51F94" w:rsidRDefault="00C546D2" w:rsidP="00C546D2">
            <w:pPr>
              <w:tabs>
                <w:tab w:val="right" w:leader="dot" w:pos="4772"/>
                <w:tab w:val="left" w:pos="5670"/>
                <w:tab w:val="right" w:leader="dot" w:pos="9639"/>
              </w:tabs>
              <w:spacing w:line="240" w:lineRule="auto"/>
              <w:rPr>
                <w:sz w:val="22"/>
              </w:rPr>
            </w:pPr>
            <w:r w:rsidRPr="00D51F94">
              <w:rPr>
                <w:sz w:val="22"/>
              </w:rPr>
              <w:t>Gazociągi Ø</w:t>
            </w:r>
            <w:r w:rsidRPr="00D51F94">
              <w:rPr>
                <w:sz w:val="22"/>
              </w:rPr>
              <w:tab/>
              <w:t>mm</w:t>
            </w:r>
          </w:p>
          <w:p w14:paraId="77A5755E" w14:textId="77777777" w:rsidR="00C546D2" w:rsidRPr="00D51F94" w:rsidRDefault="00C546D2" w:rsidP="00C546D2">
            <w:pPr>
              <w:tabs>
                <w:tab w:val="right" w:leader="dot" w:pos="4678"/>
                <w:tab w:val="left" w:pos="5670"/>
                <w:tab w:val="right" w:leader="dot" w:pos="9639"/>
              </w:tabs>
              <w:spacing w:line="240" w:lineRule="auto"/>
              <w:rPr>
                <w:sz w:val="22"/>
              </w:rPr>
            </w:pPr>
            <w:r w:rsidRPr="00D51F94">
              <w:rPr>
                <w:sz w:val="22"/>
              </w:rPr>
              <w:t>Przyłącza gazowe ciśnienie</w:t>
            </w:r>
            <w:r w:rsidRPr="00D51F94">
              <w:rPr>
                <w:sz w:val="22"/>
              </w:rPr>
              <w:tab/>
            </w:r>
            <w:proofErr w:type="spellStart"/>
            <w:r w:rsidRPr="00D51F94">
              <w:rPr>
                <w:sz w:val="22"/>
              </w:rPr>
              <w:t>kPa</w:t>
            </w:r>
            <w:proofErr w:type="spellEnd"/>
          </w:p>
          <w:p w14:paraId="21949661" w14:textId="77777777" w:rsidR="00C546D2" w:rsidRPr="00D51F94" w:rsidRDefault="00C546D2" w:rsidP="00C546D2">
            <w:pPr>
              <w:tabs>
                <w:tab w:val="right" w:leader="dot" w:pos="4820"/>
                <w:tab w:val="left" w:pos="5670"/>
                <w:tab w:val="right" w:leader="dot" w:pos="9639"/>
              </w:tabs>
              <w:spacing w:line="240" w:lineRule="auto"/>
              <w:rPr>
                <w:sz w:val="22"/>
              </w:rPr>
            </w:pPr>
            <w:r w:rsidRPr="00D51F94">
              <w:rPr>
                <w:sz w:val="22"/>
              </w:rPr>
              <w:t xml:space="preserve">Rurociągi ciepłownicze </w:t>
            </w:r>
          </w:p>
          <w:p w14:paraId="5C59CB32" w14:textId="77777777" w:rsidR="00C546D2" w:rsidRPr="00D51F94" w:rsidRDefault="00C546D2" w:rsidP="00C546D2">
            <w:pPr>
              <w:tabs>
                <w:tab w:val="right" w:leader="dot" w:pos="4678"/>
                <w:tab w:val="left" w:pos="5670"/>
                <w:tab w:val="right" w:leader="dot" w:pos="9639"/>
              </w:tabs>
              <w:spacing w:line="240" w:lineRule="auto"/>
              <w:rPr>
                <w:sz w:val="22"/>
              </w:rPr>
            </w:pPr>
            <w:r w:rsidRPr="00D51F94">
              <w:rPr>
                <w:sz w:val="22"/>
              </w:rPr>
              <w:t>tradycyjne/preizolowane*Ø</w:t>
            </w:r>
            <w:r w:rsidRPr="00D51F94">
              <w:rPr>
                <w:sz w:val="22"/>
              </w:rPr>
              <w:tab/>
              <w:t>mm</w:t>
            </w:r>
          </w:p>
          <w:p w14:paraId="7BD533B3" w14:textId="77777777" w:rsidR="00C546D2" w:rsidRDefault="00C546D2" w:rsidP="00C546D2">
            <w:pPr>
              <w:tabs>
                <w:tab w:val="right" w:leader="dot" w:pos="4678"/>
                <w:tab w:val="left" w:pos="5670"/>
                <w:tab w:val="right" w:leader="dot" w:pos="9639"/>
              </w:tabs>
              <w:spacing w:line="240" w:lineRule="auto"/>
              <w:rPr>
                <w:sz w:val="22"/>
              </w:rPr>
            </w:pPr>
            <w:r w:rsidRPr="00D51F94">
              <w:rPr>
                <w:sz w:val="22"/>
              </w:rPr>
              <w:t>Wodociągi Ø</w:t>
            </w:r>
            <w:r w:rsidRPr="00D51F94">
              <w:rPr>
                <w:sz w:val="22"/>
              </w:rPr>
              <w:tab/>
              <w:t>mm</w:t>
            </w:r>
          </w:p>
          <w:p w14:paraId="597C9B9B" w14:textId="143587E6" w:rsidR="00C546D2" w:rsidRDefault="00C546D2" w:rsidP="00C546D2">
            <w:r w:rsidRPr="00D51F94">
              <w:rPr>
                <w:sz w:val="22"/>
              </w:rPr>
              <w:t>Kanalizacja Ø</w:t>
            </w:r>
            <w:r w:rsidRPr="00D51F94">
              <w:rPr>
                <w:sz w:val="22"/>
              </w:rPr>
              <w:tab/>
            </w:r>
            <w:r>
              <w:rPr>
                <w:sz w:val="22"/>
              </w:rPr>
              <w:t xml:space="preserve">                                                     </w:t>
            </w:r>
            <w:r w:rsidRPr="00D51F94">
              <w:rPr>
                <w:sz w:val="22"/>
              </w:rPr>
              <w:t>mm</w:t>
            </w:r>
          </w:p>
        </w:tc>
      </w:tr>
    </w:tbl>
    <w:p w14:paraId="764305DF" w14:textId="082FA9DE" w:rsidR="00C546D2" w:rsidRPr="00B92CA7" w:rsidRDefault="00C546D2" w:rsidP="00C546D2">
      <w:pPr>
        <w:tabs>
          <w:tab w:val="right" w:leader="dot" w:pos="5387"/>
        </w:tabs>
        <w:spacing w:after="0" w:line="240" w:lineRule="auto"/>
        <w:jc w:val="center"/>
        <w:rPr>
          <w:b/>
          <w:sz w:val="20"/>
          <w:szCs w:val="20"/>
        </w:rPr>
      </w:pPr>
      <w:bookmarkStart w:id="2" w:name="_Hlk214883821"/>
      <w:r w:rsidRPr="00B92CA7">
        <w:rPr>
          <w:b/>
          <w:sz w:val="20"/>
          <w:szCs w:val="20"/>
        </w:rPr>
        <w:t>Jeżeli pozwolenie na budowę obejmuje więcej niż 1 budynek/budowlę – należy podać odrębnie dane dla każdego budynku/budowli niezależnie od jego/jej przeznaczenia.</w:t>
      </w:r>
      <w:r w:rsidR="00601D26">
        <w:rPr>
          <w:b/>
          <w:sz w:val="20"/>
          <w:szCs w:val="20"/>
        </w:rPr>
        <w:t xml:space="preserve"> Jeżeli dotyczy rozbudowy, należy podać dane tylko rozbudowy.</w:t>
      </w:r>
    </w:p>
    <w:bookmarkEnd w:id="2"/>
    <w:p w14:paraId="04454296" w14:textId="77777777" w:rsidR="00C546D2" w:rsidRPr="00FD6EC2" w:rsidRDefault="00C546D2" w:rsidP="00C546D2">
      <w:pPr>
        <w:tabs>
          <w:tab w:val="right" w:leader="dot" w:pos="5387"/>
          <w:tab w:val="left" w:pos="5670"/>
          <w:tab w:val="right" w:leader="dot" w:pos="9639"/>
        </w:tabs>
        <w:spacing w:before="240" w:after="0" w:line="240" w:lineRule="auto"/>
        <w:rPr>
          <w:b/>
          <w:sz w:val="22"/>
          <w:szCs w:val="20"/>
        </w:rPr>
      </w:pPr>
      <w:r w:rsidRPr="00FD6EC2">
        <w:rPr>
          <w:b/>
          <w:sz w:val="22"/>
          <w:szCs w:val="20"/>
        </w:rPr>
        <w:t>INWESTOR</w:t>
      </w:r>
      <w:r w:rsidRPr="00FD6EC2">
        <w:rPr>
          <w:sz w:val="22"/>
          <w:szCs w:val="20"/>
        </w:rPr>
        <w:t>(zaznaczyć właściwe):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708"/>
        <w:gridCol w:w="3969"/>
      </w:tblGrid>
      <w:tr w:rsidR="00C546D2" w:rsidRPr="002B5E02" w14:paraId="7493029F" w14:textId="77777777" w:rsidTr="00043F8D">
        <w:trPr>
          <w:trHeight w:val="283"/>
        </w:trPr>
        <w:tc>
          <w:tcPr>
            <w:tcW w:w="704" w:type="dxa"/>
            <w:vAlign w:val="center"/>
          </w:tcPr>
          <w:p w14:paraId="701830A8" w14:textId="77777777" w:rsidR="00C546D2" w:rsidRPr="002B5E02" w:rsidRDefault="00C546D2" w:rsidP="005C3EC1">
            <w:pPr>
              <w:tabs>
                <w:tab w:val="right" w:leader="dot" w:pos="5387"/>
                <w:tab w:val="left" w:pos="5670"/>
                <w:tab w:val="right" w:leader="dot" w:pos="9639"/>
              </w:tabs>
              <w:jc w:val="center"/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4820" w:type="dxa"/>
            <w:vAlign w:val="center"/>
          </w:tcPr>
          <w:p w14:paraId="6B0F97C3" w14:textId="77777777" w:rsidR="00C546D2" w:rsidRPr="003E453F" w:rsidRDefault="00C546D2" w:rsidP="005C3EC1">
            <w:pPr>
              <w:tabs>
                <w:tab w:val="right" w:leader="dot" w:pos="5387"/>
                <w:tab w:val="left" w:pos="5670"/>
                <w:tab w:val="right" w:leader="dot" w:pos="9639"/>
              </w:tabs>
              <w:rPr>
                <w:sz w:val="20"/>
                <w:szCs w:val="20"/>
              </w:rPr>
            </w:pPr>
            <w:r w:rsidRPr="003E453F">
              <w:rPr>
                <w:sz w:val="20"/>
                <w:szCs w:val="20"/>
              </w:rPr>
              <w:t>INDYWIDUALNY (osoba fizyczna, kościół lub związek wyznaniowy)</w:t>
            </w:r>
          </w:p>
        </w:tc>
        <w:tc>
          <w:tcPr>
            <w:tcW w:w="708" w:type="dxa"/>
            <w:vAlign w:val="center"/>
          </w:tcPr>
          <w:p w14:paraId="503E020F" w14:textId="77777777" w:rsidR="00C546D2" w:rsidRPr="002B5E02" w:rsidRDefault="00C546D2" w:rsidP="005C3EC1">
            <w:pPr>
              <w:tabs>
                <w:tab w:val="right" w:leader="dot" w:pos="5387"/>
                <w:tab w:val="left" w:pos="5670"/>
                <w:tab w:val="right" w:leader="dot" w:pos="9639"/>
              </w:tabs>
              <w:jc w:val="center"/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3969" w:type="dxa"/>
            <w:vAlign w:val="center"/>
          </w:tcPr>
          <w:p w14:paraId="75E1DAC7" w14:textId="77777777" w:rsidR="00C546D2" w:rsidRPr="003E453F" w:rsidRDefault="00C546D2" w:rsidP="005C3EC1">
            <w:pPr>
              <w:tabs>
                <w:tab w:val="right" w:leader="dot" w:pos="5387"/>
                <w:tab w:val="left" w:pos="5670"/>
                <w:tab w:val="right" w:leader="dot" w:pos="9639"/>
              </w:tabs>
              <w:rPr>
                <w:sz w:val="20"/>
                <w:szCs w:val="20"/>
              </w:rPr>
            </w:pPr>
            <w:r w:rsidRPr="003E453F">
              <w:rPr>
                <w:sz w:val="20"/>
                <w:szCs w:val="20"/>
              </w:rPr>
              <w:t>INNY</w:t>
            </w:r>
          </w:p>
        </w:tc>
      </w:tr>
    </w:tbl>
    <w:p w14:paraId="46D87131" w14:textId="77777777" w:rsidR="00C546D2" w:rsidRPr="00FD6EC2" w:rsidRDefault="00C546D2" w:rsidP="00C546D2">
      <w:pPr>
        <w:tabs>
          <w:tab w:val="right" w:leader="dot" w:pos="9639"/>
        </w:tabs>
        <w:spacing w:after="0" w:line="240" w:lineRule="auto"/>
        <w:jc w:val="both"/>
        <w:rPr>
          <w:sz w:val="22"/>
          <w:szCs w:val="20"/>
        </w:rPr>
      </w:pPr>
      <w:r w:rsidRPr="00FD6EC2">
        <w:rPr>
          <w:b/>
          <w:sz w:val="22"/>
          <w:szCs w:val="20"/>
        </w:rPr>
        <w:t xml:space="preserve">PRZEZNACZENIE BUDYNKU (LUB LOKALU) </w:t>
      </w:r>
      <w:r w:rsidRPr="00FD6EC2">
        <w:rPr>
          <w:sz w:val="22"/>
          <w:szCs w:val="20"/>
        </w:rPr>
        <w:t>(zaznaczyć właściwe)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434"/>
        <w:gridCol w:w="4570"/>
        <w:gridCol w:w="434"/>
        <w:gridCol w:w="4763"/>
      </w:tblGrid>
      <w:tr w:rsidR="00C546D2" w14:paraId="7AC415E5" w14:textId="77777777" w:rsidTr="00043F8D">
        <w:tc>
          <w:tcPr>
            <w:tcW w:w="434" w:type="dxa"/>
          </w:tcPr>
          <w:p w14:paraId="787B4023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b/>
              </w:rPr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4570" w:type="dxa"/>
            <w:vAlign w:val="center"/>
          </w:tcPr>
          <w:p w14:paraId="2B5868AA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b/>
              </w:rPr>
            </w:pPr>
            <w:r w:rsidRPr="0029052A">
              <w:rPr>
                <w:sz w:val="22"/>
              </w:rPr>
              <w:t>Mieszkalny</w:t>
            </w:r>
          </w:p>
        </w:tc>
        <w:tc>
          <w:tcPr>
            <w:tcW w:w="434" w:type="dxa"/>
          </w:tcPr>
          <w:p w14:paraId="79B41599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b/>
              </w:rPr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4763" w:type="dxa"/>
            <w:vAlign w:val="center"/>
          </w:tcPr>
          <w:p w14:paraId="0CAD989A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b/>
              </w:rPr>
            </w:pPr>
            <w:r w:rsidRPr="0029052A">
              <w:rPr>
                <w:sz w:val="22"/>
              </w:rPr>
              <w:t>Pawilon usługowy</w:t>
            </w:r>
          </w:p>
        </w:tc>
      </w:tr>
      <w:tr w:rsidR="00C546D2" w14:paraId="5A39C453" w14:textId="77777777" w:rsidTr="00043F8D">
        <w:tc>
          <w:tcPr>
            <w:tcW w:w="434" w:type="dxa"/>
          </w:tcPr>
          <w:p w14:paraId="4F88FD1C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b/>
              </w:rPr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4570" w:type="dxa"/>
            <w:vAlign w:val="center"/>
          </w:tcPr>
          <w:p w14:paraId="5562EC05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b/>
              </w:rPr>
            </w:pPr>
            <w:r w:rsidRPr="0029052A">
              <w:rPr>
                <w:sz w:val="22"/>
              </w:rPr>
              <w:t>Biurowy</w:t>
            </w:r>
          </w:p>
        </w:tc>
        <w:tc>
          <w:tcPr>
            <w:tcW w:w="434" w:type="dxa"/>
          </w:tcPr>
          <w:p w14:paraId="4F055548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b/>
              </w:rPr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4763" w:type="dxa"/>
            <w:vAlign w:val="center"/>
          </w:tcPr>
          <w:p w14:paraId="1AA5805A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b/>
              </w:rPr>
            </w:pPr>
            <w:r w:rsidRPr="0029052A">
              <w:rPr>
                <w:sz w:val="22"/>
              </w:rPr>
              <w:t>Garaż</w:t>
            </w:r>
          </w:p>
        </w:tc>
      </w:tr>
      <w:tr w:rsidR="00C546D2" w14:paraId="1C105F3A" w14:textId="77777777" w:rsidTr="00043F8D">
        <w:tc>
          <w:tcPr>
            <w:tcW w:w="434" w:type="dxa"/>
          </w:tcPr>
          <w:p w14:paraId="752D96DD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b/>
              </w:rPr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4570" w:type="dxa"/>
            <w:vAlign w:val="center"/>
          </w:tcPr>
          <w:p w14:paraId="7101A002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b/>
              </w:rPr>
            </w:pPr>
            <w:r w:rsidRPr="0029052A">
              <w:rPr>
                <w:sz w:val="22"/>
              </w:rPr>
              <w:t>Magazynowy, hala</w:t>
            </w:r>
          </w:p>
        </w:tc>
        <w:tc>
          <w:tcPr>
            <w:tcW w:w="434" w:type="dxa"/>
          </w:tcPr>
          <w:p w14:paraId="66645327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b/>
              </w:rPr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4763" w:type="dxa"/>
            <w:vAlign w:val="center"/>
          </w:tcPr>
          <w:p w14:paraId="31D6E4B2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b/>
              </w:rPr>
            </w:pPr>
            <w:r w:rsidRPr="0029052A">
              <w:rPr>
                <w:sz w:val="22"/>
              </w:rPr>
              <w:t>Uczelnia, szkoła, żłobek, przedszkole</w:t>
            </w:r>
          </w:p>
        </w:tc>
      </w:tr>
      <w:tr w:rsidR="00C546D2" w14:paraId="70CEF189" w14:textId="77777777" w:rsidTr="00043F8D">
        <w:tc>
          <w:tcPr>
            <w:tcW w:w="434" w:type="dxa"/>
          </w:tcPr>
          <w:p w14:paraId="3B21F063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b/>
              </w:rPr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4570" w:type="dxa"/>
            <w:vAlign w:val="center"/>
          </w:tcPr>
          <w:p w14:paraId="200FE846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b/>
              </w:rPr>
            </w:pPr>
            <w:r w:rsidRPr="0029052A">
              <w:rPr>
                <w:sz w:val="22"/>
              </w:rPr>
              <w:t>Wielofunkcyjny</w:t>
            </w:r>
          </w:p>
        </w:tc>
        <w:tc>
          <w:tcPr>
            <w:tcW w:w="434" w:type="dxa"/>
          </w:tcPr>
          <w:p w14:paraId="1D4E84E5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b/>
              </w:rPr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4763" w:type="dxa"/>
            <w:vAlign w:val="center"/>
          </w:tcPr>
          <w:p w14:paraId="684D1942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b/>
              </w:rPr>
            </w:pPr>
            <w:r w:rsidRPr="0029052A">
              <w:rPr>
                <w:sz w:val="22"/>
              </w:rPr>
              <w:t>Obiekt sportowy</w:t>
            </w:r>
          </w:p>
        </w:tc>
      </w:tr>
      <w:tr w:rsidR="00C546D2" w14:paraId="7E7BC434" w14:textId="77777777" w:rsidTr="00D4061B">
        <w:tc>
          <w:tcPr>
            <w:tcW w:w="434" w:type="dxa"/>
            <w:tcBorders>
              <w:bottom w:val="single" w:sz="4" w:space="0" w:color="auto"/>
            </w:tcBorders>
          </w:tcPr>
          <w:p w14:paraId="4E14F893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b/>
              </w:rPr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4570" w:type="dxa"/>
            <w:tcBorders>
              <w:bottom w:val="single" w:sz="4" w:space="0" w:color="auto"/>
            </w:tcBorders>
            <w:vAlign w:val="center"/>
          </w:tcPr>
          <w:p w14:paraId="1590F725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b/>
              </w:rPr>
            </w:pPr>
            <w:r w:rsidRPr="0029052A">
              <w:rPr>
                <w:sz w:val="22"/>
              </w:rPr>
              <w:t>Zbiorowego zakwaterowania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756614D0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b/>
              </w:rPr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4763" w:type="dxa"/>
            <w:tcBorders>
              <w:bottom w:val="nil"/>
            </w:tcBorders>
            <w:vAlign w:val="center"/>
          </w:tcPr>
          <w:p w14:paraId="68396F9D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b/>
              </w:rPr>
            </w:pPr>
            <w:r w:rsidRPr="0029052A">
              <w:rPr>
                <w:sz w:val="22"/>
              </w:rPr>
              <w:t>Produkcyjny</w:t>
            </w:r>
          </w:p>
        </w:tc>
      </w:tr>
      <w:tr w:rsidR="00D4061B" w14:paraId="72AE4B31" w14:textId="77777777" w:rsidTr="00D4061B">
        <w:tc>
          <w:tcPr>
            <w:tcW w:w="102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833A84" w14:textId="77777777" w:rsidR="00D4061B" w:rsidRDefault="00D4061B" w:rsidP="005C3EC1">
            <w:pPr>
              <w:tabs>
                <w:tab w:val="right" w:leader="dot" w:pos="9639"/>
              </w:tabs>
              <w:spacing w:after="0" w:line="240" w:lineRule="auto"/>
              <w:rPr>
                <w:sz w:val="22"/>
              </w:rPr>
            </w:pPr>
          </w:p>
          <w:p w14:paraId="65651A49" w14:textId="4B99634C" w:rsidR="00D4061B" w:rsidRPr="0029052A" w:rsidRDefault="00D4061B" w:rsidP="005C3EC1">
            <w:pPr>
              <w:tabs>
                <w:tab w:val="right" w:leader="dot" w:pos="9639"/>
              </w:tabs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Dla budynków wielorodzinnych: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853"/>
        <w:gridCol w:w="870"/>
        <w:gridCol w:w="870"/>
        <w:gridCol w:w="870"/>
        <w:gridCol w:w="870"/>
        <w:gridCol w:w="870"/>
        <w:gridCol w:w="852"/>
        <w:gridCol w:w="914"/>
        <w:gridCol w:w="1056"/>
        <w:gridCol w:w="1133"/>
      </w:tblGrid>
      <w:tr w:rsidR="00CD536D" w:rsidRPr="002B5E02" w14:paraId="54DB2587" w14:textId="77777777" w:rsidTr="00CD536D">
        <w:tc>
          <w:tcPr>
            <w:tcW w:w="1048" w:type="dxa"/>
          </w:tcPr>
          <w:p w14:paraId="1EB82721" w14:textId="77777777" w:rsidR="00CD536D" w:rsidRPr="0029052A" w:rsidRDefault="00CD536D" w:rsidP="00A301B7">
            <w:pPr>
              <w:tabs>
                <w:tab w:val="right" w:leader="dot" w:pos="5387"/>
              </w:tabs>
              <w:spacing w:line="360" w:lineRule="auto"/>
              <w:rPr>
                <w:sz w:val="22"/>
                <w:szCs w:val="21"/>
              </w:rPr>
            </w:pPr>
            <w:r w:rsidRPr="0029052A">
              <w:rPr>
                <w:sz w:val="22"/>
                <w:szCs w:val="21"/>
              </w:rPr>
              <w:t>Ilość izb</w:t>
            </w:r>
          </w:p>
        </w:tc>
        <w:tc>
          <w:tcPr>
            <w:tcW w:w="853" w:type="dxa"/>
            <w:vAlign w:val="center"/>
          </w:tcPr>
          <w:p w14:paraId="19C1CF0B" w14:textId="77777777" w:rsidR="00CD536D" w:rsidRPr="0029052A" w:rsidRDefault="00CD536D" w:rsidP="00A301B7">
            <w:pPr>
              <w:tabs>
                <w:tab w:val="right" w:leader="dot" w:pos="5387"/>
              </w:tabs>
              <w:jc w:val="center"/>
              <w:rPr>
                <w:sz w:val="22"/>
                <w:szCs w:val="21"/>
              </w:rPr>
            </w:pPr>
            <w:r w:rsidRPr="0029052A">
              <w:rPr>
                <w:sz w:val="22"/>
                <w:szCs w:val="21"/>
              </w:rPr>
              <w:t>1-izbowe</w:t>
            </w:r>
          </w:p>
        </w:tc>
        <w:tc>
          <w:tcPr>
            <w:tcW w:w="870" w:type="dxa"/>
            <w:vAlign w:val="center"/>
          </w:tcPr>
          <w:p w14:paraId="3B30995C" w14:textId="77777777" w:rsidR="00CD536D" w:rsidRPr="0029052A" w:rsidRDefault="00CD536D" w:rsidP="00A301B7">
            <w:pPr>
              <w:tabs>
                <w:tab w:val="right" w:leader="dot" w:pos="5387"/>
              </w:tabs>
              <w:jc w:val="center"/>
              <w:rPr>
                <w:sz w:val="22"/>
                <w:szCs w:val="21"/>
              </w:rPr>
            </w:pPr>
            <w:r w:rsidRPr="0029052A">
              <w:rPr>
                <w:sz w:val="22"/>
                <w:szCs w:val="21"/>
              </w:rPr>
              <w:t>2-izbowe</w:t>
            </w:r>
          </w:p>
        </w:tc>
        <w:tc>
          <w:tcPr>
            <w:tcW w:w="870" w:type="dxa"/>
            <w:vAlign w:val="center"/>
          </w:tcPr>
          <w:p w14:paraId="52783962" w14:textId="77777777" w:rsidR="00CD536D" w:rsidRPr="0029052A" w:rsidRDefault="00CD536D" w:rsidP="00A301B7">
            <w:pPr>
              <w:tabs>
                <w:tab w:val="right" w:leader="dot" w:pos="5387"/>
              </w:tabs>
              <w:jc w:val="center"/>
              <w:rPr>
                <w:sz w:val="22"/>
                <w:szCs w:val="21"/>
              </w:rPr>
            </w:pPr>
            <w:r w:rsidRPr="0029052A">
              <w:rPr>
                <w:sz w:val="22"/>
                <w:szCs w:val="21"/>
              </w:rPr>
              <w:t>3-izbowe</w:t>
            </w:r>
          </w:p>
        </w:tc>
        <w:tc>
          <w:tcPr>
            <w:tcW w:w="870" w:type="dxa"/>
            <w:vAlign w:val="center"/>
          </w:tcPr>
          <w:p w14:paraId="693E5212" w14:textId="77777777" w:rsidR="00CD536D" w:rsidRPr="0029052A" w:rsidRDefault="00CD536D" w:rsidP="00A301B7">
            <w:pPr>
              <w:tabs>
                <w:tab w:val="right" w:leader="dot" w:pos="5387"/>
              </w:tabs>
              <w:jc w:val="center"/>
              <w:rPr>
                <w:sz w:val="22"/>
                <w:szCs w:val="21"/>
              </w:rPr>
            </w:pPr>
            <w:r w:rsidRPr="0029052A">
              <w:rPr>
                <w:sz w:val="22"/>
                <w:szCs w:val="21"/>
              </w:rPr>
              <w:t>4-izbowe</w:t>
            </w:r>
          </w:p>
        </w:tc>
        <w:tc>
          <w:tcPr>
            <w:tcW w:w="870" w:type="dxa"/>
            <w:vAlign w:val="center"/>
          </w:tcPr>
          <w:p w14:paraId="16DF64D8" w14:textId="77777777" w:rsidR="00CD536D" w:rsidRPr="0029052A" w:rsidRDefault="00CD536D" w:rsidP="00A301B7">
            <w:pPr>
              <w:tabs>
                <w:tab w:val="right" w:leader="dot" w:pos="5387"/>
              </w:tabs>
              <w:jc w:val="center"/>
              <w:rPr>
                <w:sz w:val="22"/>
                <w:szCs w:val="21"/>
              </w:rPr>
            </w:pPr>
            <w:r w:rsidRPr="0029052A">
              <w:rPr>
                <w:sz w:val="22"/>
                <w:szCs w:val="21"/>
              </w:rPr>
              <w:t>5-izbowe</w:t>
            </w:r>
          </w:p>
        </w:tc>
        <w:tc>
          <w:tcPr>
            <w:tcW w:w="870" w:type="dxa"/>
            <w:vAlign w:val="center"/>
          </w:tcPr>
          <w:p w14:paraId="132C5FF4" w14:textId="77777777" w:rsidR="00CD536D" w:rsidRPr="0029052A" w:rsidRDefault="00CD536D" w:rsidP="00A301B7">
            <w:pPr>
              <w:tabs>
                <w:tab w:val="right" w:leader="dot" w:pos="5387"/>
              </w:tabs>
              <w:jc w:val="center"/>
              <w:rPr>
                <w:sz w:val="22"/>
                <w:szCs w:val="21"/>
              </w:rPr>
            </w:pPr>
            <w:r w:rsidRPr="0029052A">
              <w:rPr>
                <w:sz w:val="22"/>
                <w:szCs w:val="21"/>
              </w:rPr>
              <w:t>6-izbowe</w:t>
            </w:r>
          </w:p>
        </w:tc>
        <w:tc>
          <w:tcPr>
            <w:tcW w:w="852" w:type="dxa"/>
            <w:vAlign w:val="center"/>
          </w:tcPr>
          <w:p w14:paraId="2869D0EF" w14:textId="77777777" w:rsidR="00CD536D" w:rsidRPr="0029052A" w:rsidRDefault="00CD536D" w:rsidP="00A301B7">
            <w:pPr>
              <w:tabs>
                <w:tab w:val="right" w:leader="dot" w:pos="5387"/>
              </w:tabs>
              <w:jc w:val="center"/>
              <w:rPr>
                <w:sz w:val="22"/>
                <w:szCs w:val="21"/>
              </w:rPr>
            </w:pPr>
            <w:r w:rsidRPr="0029052A">
              <w:rPr>
                <w:sz w:val="22"/>
                <w:szCs w:val="21"/>
              </w:rPr>
              <w:t>7-izbowe</w:t>
            </w:r>
          </w:p>
        </w:tc>
        <w:tc>
          <w:tcPr>
            <w:tcW w:w="914" w:type="dxa"/>
            <w:vAlign w:val="center"/>
          </w:tcPr>
          <w:p w14:paraId="7E812AA0" w14:textId="77777777" w:rsidR="00CD536D" w:rsidRPr="0029052A" w:rsidRDefault="00CD536D" w:rsidP="00A301B7">
            <w:pPr>
              <w:tabs>
                <w:tab w:val="right" w:leader="dot" w:pos="5387"/>
              </w:tabs>
              <w:jc w:val="center"/>
              <w:rPr>
                <w:sz w:val="22"/>
                <w:szCs w:val="21"/>
              </w:rPr>
            </w:pPr>
            <w:r w:rsidRPr="0029052A">
              <w:rPr>
                <w:szCs w:val="21"/>
              </w:rPr>
              <w:t>8-izbowe</w:t>
            </w:r>
          </w:p>
        </w:tc>
        <w:tc>
          <w:tcPr>
            <w:tcW w:w="1056" w:type="dxa"/>
          </w:tcPr>
          <w:p w14:paraId="3C4D391B" w14:textId="77777777" w:rsidR="00CD536D" w:rsidRPr="0029052A" w:rsidRDefault="00CD536D" w:rsidP="00A301B7">
            <w:pPr>
              <w:tabs>
                <w:tab w:val="right" w:leader="dot" w:pos="5387"/>
              </w:tabs>
              <w:jc w:val="center"/>
              <w:rPr>
                <w:sz w:val="22"/>
                <w:szCs w:val="21"/>
              </w:rPr>
            </w:pPr>
            <w:r w:rsidRPr="0029052A">
              <w:rPr>
                <w:sz w:val="22"/>
                <w:szCs w:val="21"/>
              </w:rPr>
              <w:t>…… izbowe</w:t>
            </w:r>
          </w:p>
        </w:tc>
        <w:tc>
          <w:tcPr>
            <w:tcW w:w="1133" w:type="dxa"/>
          </w:tcPr>
          <w:p w14:paraId="799499BF" w14:textId="77777777" w:rsidR="00CD536D" w:rsidRPr="0029052A" w:rsidRDefault="00CD536D" w:rsidP="00A301B7">
            <w:pPr>
              <w:tabs>
                <w:tab w:val="right" w:leader="dot" w:pos="5387"/>
              </w:tabs>
              <w:jc w:val="center"/>
              <w:rPr>
                <w:sz w:val="22"/>
                <w:szCs w:val="21"/>
              </w:rPr>
            </w:pPr>
            <w:r w:rsidRPr="0029052A">
              <w:rPr>
                <w:sz w:val="22"/>
                <w:szCs w:val="21"/>
              </w:rPr>
              <w:t>Suma</w:t>
            </w:r>
          </w:p>
        </w:tc>
      </w:tr>
      <w:tr w:rsidR="00CD536D" w:rsidRPr="002B5E02" w14:paraId="015843A8" w14:textId="77777777" w:rsidTr="00CD536D">
        <w:tc>
          <w:tcPr>
            <w:tcW w:w="1048" w:type="dxa"/>
          </w:tcPr>
          <w:p w14:paraId="763B90AB" w14:textId="77777777" w:rsidR="00CD536D" w:rsidRPr="0029052A" w:rsidRDefault="00CD536D" w:rsidP="00A301B7">
            <w:pPr>
              <w:tabs>
                <w:tab w:val="right" w:leader="dot" w:pos="5387"/>
              </w:tabs>
              <w:rPr>
                <w:sz w:val="22"/>
                <w:szCs w:val="21"/>
              </w:rPr>
            </w:pPr>
            <w:r w:rsidRPr="0029052A">
              <w:rPr>
                <w:sz w:val="22"/>
                <w:szCs w:val="21"/>
              </w:rPr>
              <w:t>Ilość mieszkań</w:t>
            </w:r>
          </w:p>
        </w:tc>
        <w:tc>
          <w:tcPr>
            <w:tcW w:w="853" w:type="dxa"/>
          </w:tcPr>
          <w:p w14:paraId="6629EE26" w14:textId="77777777" w:rsidR="00CD536D" w:rsidRPr="0029052A" w:rsidRDefault="00CD536D" w:rsidP="00A301B7">
            <w:pPr>
              <w:tabs>
                <w:tab w:val="right" w:leader="dot" w:pos="5387"/>
              </w:tabs>
              <w:spacing w:line="360" w:lineRule="auto"/>
              <w:rPr>
                <w:sz w:val="22"/>
                <w:szCs w:val="21"/>
              </w:rPr>
            </w:pPr>
          </w:p>
        </w:tc>
        <w:tc>
          <w:tcPr>
            <w:tcW w:w="870" w:type="dxa"/>
          </w:tcPr>
          <w:p w14:paraId="71A215B9" w14:textId="77777777" w:rsidR="00CD536D" w:rsidRPr="0029052A" w:rsidRDefault="00CD536D" w:rsidP="00A301B7">
            <w:pPr>
              <w:tabs>
                <w:tab w:val="right" w:leader="dot" w:pos="5387"/>
              </w:tabs>
              <w:spacing w:line="360" w:lineRule="auto"/>
              <w:rPr>
                <w:sz w:val="22"/>
                <w:szCs w:val="21"/>
              </w:rPr>
            </w:pPr>
          </w:p>
        </w:tc>
        <w:tc>
          <w:tcPr>
            <w:tcW w:w="870" w:type="dxa"/>
          </w:tcPr>
          <w:p w14:paraId="722845F4" w14:textId="77777777" w:rsidR="00CD536D" w:rsidRPr="0029052A" w:rsidRDefault="00CD536D" w:rsidP="00A301B7">
            <w:pPr>
              <w:tabs>
                <w:tab w:val="right" w:leader="dot" w:pos="5387"/>
              </w:tabs>
              <w:spacing w:line="360" w:lineRule="auto"/>
              <w:rPr>
                <w:sz w:val="22"/>
                <w:szCs w:val="21"/>
              </w:rPr>
            </w:pPr>
          </w:p>
        </w:tc>
        <w:tc>
          <w:tcPr>
            <w:tcW w:w="870" w:type="dxa"/>
          </w:tcPr>
          <w:p w14:paraId="0E108347" w14:textId="77777777" w:rsidR="00CD536D" w:rsidRPr="0029052A" w:rsidRDefault="00CD536D" w:rsidP="00A301B7">
            <w:pPr>
              <w:tabs>
                <w:tab w:val="right" w:leader="dot" w:pos="5387"/>
              </w:tabs>
              <w:spacing w:line="360" w:lineRule="auto"/>
              <w:rPr>
                <w:sz w:val="22"/>
                <w:szCs w:val="21"/>
              </w:rPr>
            </w:pPr>
          </w:p>
        </w:tc>
        <w:tc>
          <w:tcPr>
            <w:tcW w:w="870" w:type="dxa"/>
          </w:tcPr>
          <w:p w14:paraId="2A88E1FB" w14:textId="77777777" w:rsidR="00CD536D" w:rsidRPr="0029052A" w:rsidRDefault="00CD536D" w:rsidP="00A301B7">
            <w:pPr>
              <w:tabs>
                <w:tab w:val="right" w:leader="dot" w:pos="5387"/>
              </w:tabs>
              <w:spacing w:line="360" w:lineRule="auto"/>
              <w:rPr>
                <w:sz w:val="22"/>
                <w:szCs w:val="21"/>
              </w:rPr>
            </w:pPr>
          </w:p>
        </w:tc>
        <w:tc>
          <w:tcPr>
            <w:tcW w:w="870" w:type="dxa"/>
          </w:tcPr>
          <w:p w14:paraId="605233F2" w14:textId="77777777" w:rsidR="00CD536D" w:rsidRPr="0029052A" w:rsidRDefault="00CD536D" w:rsidP="00A301B7">
            <w:pPr>
              <w:tabs>
                <w:tab w:val="right" w:leader="dot" w:pos="5387"/>
              </w:tabs>
              <w:spacing w:line="360" w:lineRule="auto"/>
              <w:rPr>
                <w:sz w:val="22"/>
                <w:szCs w:val="21"/>
              </w:rPr>
            </w:pPr>
          </w:p>
        </w:tc>
        <w:tc>
          <w:tcPr>
            <w:tcW w:w="852" w:type="dxa"/>
          </w:tcPr>
          <w:p w14:paraId="4C9FBBFB" w14:textId="77777777" w:rsidR="00CD536D" w:rsidRPr="0029052A" w:rsidRDefault="00CD536D" w:rsidP="00A301B7">
            <w:pPr>
              <w:tabs>
                <w:tab w:val="right" w:leader="dot" w:pos="5387"/>
              </w:tabs>
              <w:spacing w:line="360" w:lineRule="auto"/>
              <w:rPr>
                <w:sz w:val="22"/>
                <w:szCs w:val="21"/>
              </w:rPr>
            </w:pPr>
          </w:p>
        </w:tc>
        <w:tc>
          <w:tcPr>
            <w:tcW w:w="914" w:type="dxa"/>
          </w:tcPr>
          <w:p w14:paraId="26FB69B2" w14:textId="77777777" w:rsidR="00CD536D" w:rsidRPr="0029052A" w:rsidRDefault="00CD536D" w:rsidP="00A301B7">
            <w:pPr>
              <w:tabs>
                <w:tab w:val="right" w:leader="dot" w:pos="5387"/>
              </w:tabs>
              <w:spacing w:line="360" w:lineRule="auto"/>
              <w:rPr>
                <w:sz w:val="22"/>
                <w:szCs w:val="21"/>
              </w:rPr>
            </w:pPr>
          </w:p>
        </w:tc>
        <w:tc>
          <w:tcPr>
            <w:tcW w:w="1056" w:type="dxa"/>
          </w:tcPr>
          <w:p w14:paraId="16129F84" w14:textId="77777777" w:rsidR="00CD536D" w:rsidRPr="0029052A" w:rsidRDefault="00CD536D" w:rsidP="00A301B7">
            <w:pPr>
              <w:tabs>
                <w:tab w:val="right" w:leader="dot" w:pos="5387"/>
              </w:tabs>
              <w:spacing w:line="360" w:lineRule="auto"/>
              <w:rPr>
                <w:sz w:val="22"/>
                <w:szCs w:val="21"/>
              </w:rPr>
            </w:pPr>
          </w:p>
        </w:tc>
        <w:tc>
          <w:tcPr>
            <w:tcW w:w="1133" w:type="dxa"/>
          </w:tcPr>
          <w:p w14:paraId="637E5A3A" w14:textId="77777777" w:rsidR="00CD536D" w:rsidRPr="0029052A" w:rsidRDefault="00CD536D" w:rsidP="00A301B7">
            <w:pPr>
              <w:tabs>
                <w:tab w:val="right" w:leader="dot" w:pos="5387"/>
              </w:tabs>
              <w:spacing w:line="360" w:lineRule="auto"/>
              <w:rPr>
                <w:sz w:val="22"/>
                <w:szCs w:val="21"/>
              </w:rPr>
            </w:pPr>
          </w:p>
        </w:tc>
      </w:tr>
    </w:tbl>
    <w:p w14:paraId="12B27CBC" w14:textId="252A0F10" w:rsidR="0051297C" w:rsidRPr="0051297C" w:rsidRDefault="00C546D2" w:rsidP="00C546D2">
      <w:pPr>
        <w:tabs>
          <w:tab w:val="right" w:leader="dot" w:pos="5387"/>
          <w:tab w:val="left" w:pos="5670"/>
          <w:tab w:val="right" w:leader="dot" w:pos="9639"/>
        </w:tabs>
        <w:spacing w:before="240" w:after="0" w:line="240" w:lineRule="auto"/>
        <w:rPr>
          <w:sz w:val="22"/>
          <w:szCs w:val="20"/>
        </w:rPr>
      </w:pPr>
      <w:r w:rsidRPr="00FD6EC2">
        <w:rPr>
          <w:b/>
          <w:sz w:val="22"/>
          <w:szCs w:val="20"/>
        </w:rPr>
        <w:lastRenderedPageBreak/>
        <w:t xml:space="preserve">BUDOWNICTWO </w:t>
      </w:r>
      <w:r w:rsidRPr="00FD6EC2">
        <w:rPr>
          <w:sz w:val="22"/>
          <w:szCs w:val="20"/>
        </w:rPr>
        <w:t>(</w:t>
      </w:r>
      <w:r w:rsidRPr="0051297C">
        <w:rPr>
          <w:sz w:val="22"/>
          <w:szCs w:val="20"/>
        </w:rPr>
        <w:t>zaznaczyć właściwe):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9"/>
        <w:gridCol w:w="1979"/>
        <w:gridCol w:w="1134"/>
        <w:gridCol w:w="709"/>
        <w:gridCol w:w="1276"/>
        <w:gridCol w:w="850"/>
      </w:tblGrid>
      <w:tr w:rsidR="00C546D2" w:rsidRPr="0051297C" w14:paraId="5AAF2BA9" w14:textId="77777777" w:rsidTr="0051297C">
        <w:trPr>
          <w:trHeight w:val="340"/>
        </w:trPr>
        <w:tc>
          <w:tcPr>
            <w:tcW w:w="704" w:type="dxa"/>
            <w:vAlign w:val="center"/>
          </w:tcPr>
          <w:p w14:paraId="11202243" w14:textId="77777777" w:rsidR="00C546D2" w:rsidRPr="0051297C" w:rsidRDefault="00C546D2" w:rsidP="0051297C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after="0"/>
              <w:jc w:val="center"/>
              <w:rPr>
                <w:szCs w:val="28"/>
              </w:rPr>
            </w:pPr>
            <w:r w:rsidRPr="0051297C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9497" w:type="dxa"/>
            <w:gridSpan w:val="6"/>
            <w:vAlign w:val="center"/>
          </w:tcPr>
          <w:p w14:paraId="18CF1040" w14:textId="77777777" w:rsidR="00C546D2" w:rsidRPr="0051297C" w:rsidRDefault="00C546D2" w:rsidP="0051297C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after="0"/>
              <w:rPr>
                <w:rFonts w:eastAsia="Arial"/>
                <w:szCs w:val="28"/>
              </w:rPr>
            </w:pPr>
            <w:r w:rsidRPr="0051297C">
              <w:rPr>
                <w:sz w:val="22"/>
                <w:szCs w:val="24"/>
              </w:rPr>
              <w:t>Nowe</w:t>
            </w:r>
          </w:p>
        </w:tc>
      </w:tr>
      <w:tr w:rsidR="00C546D2" w:rsidRPr="002B5E02" w14:paraId="076461B7" w14:textId="77777777" w:rsidTr="0021047B">
        <w:tc>
          <w:tcPr>
            <w:tcW w:w="704" w:type="dxa"/>
            <w:vAlign w:val="center"/>
          </w:tcPr>
          <w:p w14:paraId="0D2AC605" w14:textId="77777777" w:rsidR="00C546D2" w:rsidRPr="0051297C" w:rsidRDefault="00C546D2" w:rsidP="0051297C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after="0"/>
              <w:jc w:val="center"/>
              <w:rPr>
                <w:rFonts w:eastAsia="Arial"/>
                <w:sz w:val="36"/>
                <w:szCs w:val="40"/>
              </w:rPr>
            </w:pPr>
            <w:r w:rsidRPr="0051297C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3549" w:type="dxa"/>
            <w:vAlign w:val="center"/>
          </w:tcPr>
          <w:p w14:paraId="3CFB5634" w14:textId="77777777" w:rsidR="00C546D2" w:rsidRPr="0051297C" w:rsidRDefault="00C546D2" w:rsidP="0051297C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after="0"/>
              <w:rPr>
                <w:sz w:val="22"/>
              </w:rPr>
            </w:pPr>
            <w:r w:rsidRPr="0051297C">
              <w:rPr>
                <w:sz w:val="22"/>
              </w:rPr>
              <w:t>Rozbudowa</w:t>
            </w:r>
          </w:p>
        </w:tc>
        <w:tc>
          <w:tcPr>
            <w:tcW w:w="1979" w:type="dxa"/>
            <w:vAlign w:val="center"/>
          </w:tcPr>
          <w:p w14:paraId="1126DF10" w14:textId="77777777" w:rsidR="00C546D2" w:rsidRPr="0051297C" w:rsidRDefault="00C546D2" w:rsidP="0051297C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after="0"/>
              <w:jc w:val="center"/>
              <w:rPr>
                <w:rFonts w:eastAsia="Arial"/>
                <w:sz w:val="22"/>
                <w:szCs w:val="40"/>
              </w:rPr>
            </w:pPr>
            <w:r w:rsidRPr="0051297C">
              <w:rPr>
                <w:rFonts w:eastAsia="Arial"/>
                <w:sz w:val="22"/>
                <w:szCs w:val="40"/>
              </w:rPr>
              <w:t>nowe mieszkanie:</w:t>
            </w:r>
          </w:p>
        </w:tc>
        <w:tc>
          <w:tcPr>
            <w:tcW w:w="1134" w:type="dxa"/>
            <w:vAlign w:val="center"/>
          </w:tcPr>
          <w:p w14:paraId="1B4817F2" w14:textId="77777777" w:rsidR="00C546D2" w:rsidRPr="0051297C" w:rsidRDefault="00C546D2" w:rsidP="0051297C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after="0"/>
              <w:jc w:val="center"/>
              <w:rPr>
                <w:rFonts w:eastAsia="Arial"/>
                <w:sz w:val="22"/>
                <w:szCs w:val="40"/>
              </w:rPr>
            </w:pPr>
            <w:r w:rsidRPr="0051297C">
              <w:rPr>
                <w:rFonts w:eastAsia="Arial"/>
                <w:sz w:val="22"/>
                <w:szCs w:val="40"/>
              </w:rPr>
              <w:t>TAK</w:t>
            </w:r>
          </w:p>
        </w:tc>
        <w:tc>
          <w:tcPr>
            <w:tcW w:w="709" w:type="dxa"/>
          </w:tcPr>
          <w:p w14:paraId="37CB5C0E" w14:textId="77777777" w:rsidR="00C546D2" w:rsidRPr="0051297C" w:rsidRDefault="00C546D2" w:rsidP="0051297C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after="0"/>
              <w:jc w:val="center"/>
              <w:rPr>
                <w:rFonts w:eastAsia="Arial"/>
                <w:sz w:val="36"/>
                <w:szCs w:val="40"/>
              </w:rPr>
            </w:pPr>
            <w:r w:rsidRPr="0051297C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1276" w:type="dxa"/>
            <w:vAlign w:val="center"/>
          </w:tcPr>
          <w:p w14:paraId="0F976752" w14:textId="77777777" w:rsidR="00C546D2" w:rsidRPr="0051297C" w:rsidRDefault="00C546D2" w:rsidP="0051297C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after="0"/>
              <w:jc w:val="center"/>
              <w:rPr>
                <w:rFonts w:eastAsia="Arial"/>
                <w:sz w:val="22"/>
                <w:szCs w:val="40"/>
              </w:rPr>
            </w:pPr>
            <w:r w:rsidRPr="0051297C">
              <w:rPr>
                <w:rFonts w:eastAsia="Arial"/>
                <w:sz w:val="22"/>
                <w:szCs w:val="40"/>
              </w:rPr>
              <w:t>NIE</w:t>
            </w:r>
          </w:p>
        </w:tc>
        <w:tc>
          <w:tcPr>
            <w:tcW w:w="850" w:type="dxa"/>
          </w:tcPr>
          <w:p w14:paraId="3E636D49" w14:textId="77777777" w:rsidR="00C546D2" w:rsidRPr="0029052A" w:rsidRDefault="00C546D2" w:rsidP="0051297C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after="0"/>
              <w:jc w:val="center"/>
              <w:rPr>
                <w:rFonts w:eastAsia="Arial"/>
                <w:sz w:val="36"/>
                <w:szCs w:val="40"/>
              </w:rPr>
            </w:pPr>
            <w:r w:rsidRPr="0051297C">
              <w:rPr>
                <w:rFonts w:eastAsia="Arial"/>
                <w:sz w:val="36"/>
                <w:szCs w:val="40"/>
              </w:rPr>
              <w:t>□</w:t>
            </w:r>
          </w:p>
        </w:tc>
      </w:tr>
      <w:tr w:rsidR="00C546D2" w:rsidRPr="002B5E02" w14:paraId="5F0321BB" w14:textId="77777777" w:rsidTr="00043F8D">
        <w:tc>
          <w:tcPr>
            <w:tcW w:w="704" w:type="dxa"/>
            <w:vAlign w:val="center"/>
          </w:tcPr>
          <w:p w14:paraId="310554F1" w14:textId="77777777" w:rsidR="00C546D2" w:rsidRPr="00F958CE" w:rsidRDefault="00C546D2" w:rsidP="0051297C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after="0"/>
              <w:jc w:val="center"/>
              <w:rPr>
                <w:rFonts w:eastAsia="Arial"/>
                <w:sz w:val="36"/>
                <w:szCs w:val="40"/>
              </w:rPr>
            </w:pPr>
            <w:r w:rsidRPr="00F958CE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3549" w:type="dxa"/>
            <w:vAlign w:val="center"/>
          </w:tcPr>
          <w:p w14:paraId="34986284" w14:textId="77777777" w:rsidR="00C546D2" w:rsidRPr="0029052A" w:rsidRDefault="00C546D2" w:rsidP="0051297C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after="0"/>
              <w:rPr>
                <w:sz w:val="22"/>
              </w:rPr>
            </w:pPr>
            <w:r w:rsidRPr="0029052A">
              <w:rPr>
                <w:rFonts w:eastAsia="Arial"/>
                <w:sz w:val="22"/>
                <w:szCs w:val="40"/>
              </w:rPr>
              <w:t>Adaptacja (przebudowa, zmiana sposobu użytkowania)</w:t>
            </w:r>
          </w:p>
        </w:tc>
        <w:tc>
          <w:tcPr>
            <w:tcW w:w="1979" w:type="dxa"/>
            <w:vAlign w:val="center"/>
          </w:tcPr>
          <w:p w14:paraId="550827EF" w14:textId="77777777" w:rsidR="00C546D2" w:rsidRPr="0029052A" w:rsidRDefault="00C546D2" w:rsidP="0051297C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after="0"/>
              <w:jc w:val="center"/>
              <w:rPr>
                <w:rFonts w:eastAsia="Arial"/>
                <w:sz w:val="22"/>
                <w:szCs w:val="40"/>
              </w:rPr>
            </w:pPr>
            <w:r w:rsidRPr="0029052A">
              <w:rPr>
                <w:rFonts w:eastAsia="Arial"/>
                <w:sz w:val="22"/>
                <w:szCs w:val="40"/>
              </w:rPr>
              <w:t>nowe mieszkanie:</w:t>
            </w:r>
          </w:p>
        </w:tc>
        <w:tc>
          <w:tcPr>
            <w:tcW w:w="1134" w:type="dxa"/>
            <w:vAlign w:val="center"/>
          </w:tcPr>
          <w:p w14:paraId="34F0EEB1" w14:textId="77777777" w:rsidR="00C546D2" w:rsidRPr="0029052A" w:rsidRDefault="00C546D2" w:rsidP="0051297C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after="0"/>
              <w:jc w:val="center"/>
              <w:rPr>
                <w:rFonts w:eastAsia="Arial"/>
                <w:sz w:val="22"/>
                <w:szCs w:val="40"/>
              </w:rPr>
            </w:pPr>
            <w:r w:rsidRPr="0029052A">
              <w:rPr>
                <w:rFonts w:eastAsia="Arial"/>
                <w:sz w:val="22"/>
                <w:szCs w:val="40"/>
              </w:rPr>
              <w:t>TAK</w:t>
            </w:r>
          </w:p>
        </w:tc>
        <w:tc>
          <w:tcPr>
            <w:tcW w:w="709" w:type="dxa"/>
          </w:tcPr>
          <w:p w14:paraId="1A01C13D" w14:textId="77777777" w:rsidR="00C546D2" w:rsidRPr="0029052A" w:rsidRDefault="00C546D2" w:rsidP="0051297C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after="0"/>
              <w:jc w:val="center"/>
              <w:rPr>
                <w:rFonts w:eastAsia="Arial"/>
                <w:sz w:val="36"/>
                <w:szCs w:val="40"/>
              </w:rPr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1276" w:type="dxa"/>
            <w:vAlign w:val="center"/>
          </w:tcPr>
          <w:p w14:paraId="505EF8D5" w14:textId="77777777" w:rsidR="00C546D2" w:rsidRPr="0029052A" w:rsidRDefault="00C546D2" w:rsidP="0051297C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after="0"/>
              <w:jc w:val="center"/>
              <w:rPr>
                <w:rFonts w:eastAsia="Arial"/>
                <w:sz w:val="22"/>
                <w:szCs w:val="40"/>
              </w:rPr>
            </w:pPr>
            <w:r w:rsidRPr="0029052A">
              <w:rPr>
                <w:rFonts w:eastAsia="Arial"/>
                <w:sz w:val="22"/>
                <w:szCs w:val="40"/>
              </w:rPr>
              <w:t>NIE</w:t>
            </w:r>
          </w:p>
        </w:tc>
        <w:tc>
          <w:tcPr>
            <w:tcW w:w="850" w:type="dxa"/>
          </w:tcPr>
          <w:p w14:paraId="667CDBA4" w14:textId="77777777" w:rsidR="00C546D2" w:rsidRPr="0029052A" w:rsidRDefault="00C546D2" w:rsidP="0051297C">
            <w:pPr>
              <w:tabs>
                <w:tab w:val="right" w:leader="dot" w:pos="5387"/>
                <w:tab w:val="left" w:pos="5670"/>
                <w:tab w:val="right" w:leader="dot" w:pos="9639"/>
              </w:tabs>
              <w:spacing w:after="0"/>
              <w:jc w:val="center"/>
              <w:rPr>
                <w:rFonts w:eastAsia="Arial"/>
                <w:sz w:val="36"/>
                <w:szCs w:val="40"/>
              </w:rPr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</w:tr>
    </w:tbl>
    <w:p w14:paraId="1631E624" w14:textId="77777777" w:rsidR="00C546D2" w:rsidRPr="002B5E02" w:rsidRDefault="00C546D2" w:rsidP="00C546D2">
      <w:pPr>
        <w:tabs>
          <w:tab w:val="right" w:leader="dot" w:pos="9639"/>
        </w:tabs>
        <w:spacing w:line="360" w:lineRule="auto"/>
        <w:jc w:val="both"/>
        <w:rPr>
          <w:b/>
          <w:sz w:val="4"/>
        </w:rPr>
      </w:pPr>
    </w:p>
    <w:p w14:paraId="1356B970" w14:textId="77777777" w:rsidR="00C546D2" w:rsidRPr="00FD6EC2" w:rsidRDefault="00C546D2" w:rsidP="00CD536D">
      <w:pPr>
        <w:tabs>
          <w:tab w:val="right" w:leader="dot" w:pos="5387"/>
          <w:tab w:val="left" w:pos="5670"/>
          <w:tab w:val="right" w:leader="dot" w:pos="9639"/>
        </w:tabs>
        <w:spacing w:after="0" w:line="240" w:lineRule="auto"/>
        <w:rPr>
          <w:sz w:val="22"/>
          <w:szCs w:val="20"/>
        </w:rPr>
      </w:pPr>
      <w:r w:rsidRPr="00FD6EC2">
        <w:rPr>
          <w:b/>
          <w:sz w:val="22"/>
          <w:szCs w:val="20"/>
        </w:rPr>
        <w:t xml:space="preserve">FORMA BUDOWNICTWA </w:t>
      </w:r>
      <w:r w:rsidRPr="00FD6EC2">
        <w:rPr>
          <w:sz w:val="22"/>
          <w:szCs w:val="20"/>
        </w:rPr>
        <w:t>(zaznaczyć właściwe)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434"/>
        <w:gridCol w:w="4570"/>
        <w:gridCol w:w="434"/>
        <w:gridCol w:w="4763"/>
      </w:tblGrid>
      <w:tr w:rsidR="00C546D2" w14:paraId="6FCB8709" w14:textId="77777777" w:rsidTr="00043F8D">
        <w:tc>
          <w:tcPr>
            <w:tcW w:w="434" w:type="dxa"/>
          </w:tcPr>
          <w:p w14:paraId="0114C6AC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b/>
              </w:rPr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4570" w:type="dxa"/>
            <w:vAlign w:val="center"/>
          </w:tcPr>
          <w:p w14:paraId="151664D1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b/>
              </w:rPr>
            </w:pPr>
            <w:r w:rsidRPr="0029052A">
              <w:rPr>
                <w:sz w:val="22"/>
              </w:rPr>
              <w:t>Indywidualne</w:t>
            </w:r>
          </w:p>
        </w:tc>
        <w:tc>
          <w:tcPr>
            <w:tcW w:w="434" w:type="dxa"/>
          </w:tcPr>
          <w:p w14:paraId="17265F7A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b/>
              </w:rPr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4763" w:type="dxa"/>
            <w:vAlign w:val="center"/>
          </w:tcPr>
          <w:p w14:paraId="3629771E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b/>
              </w:rPr>
            </w:pPr>
            <w:r w:rsidRPr="0029052A">
              <w:rPr>
                <w:sz w:val="22"/>
              </w:rPr>
              <w:t>Komunalne</w:t>
            </w:r>
          </w:p>
        </w:tc>
      </w:tr>
      <w:tr w:rsidR="00C546D2" w14:paraId="46A1D8F2" w14:textId="77777777" w:rsidTr="00043F8D">
        <w:tc>
          <w:tcPr>
            <w:tcW w:w="434" w:type="dxa"/>
          </w:tcPr>
          <w:p w14:paraId="6E085136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b/>
              </w:rPr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4570" w:type="dxa"/>
            <w:vAlign w:val="center"/>
          </w:tcPr>
          <w:p w14:paraId="50208904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b/>
              </w:rPr>
            </w:pPr>
            <w:r w:rsidRPr="0029052A">
              <w:rPr>
                <w:sz w:val="22"/>
              </w:rPr>
              <w:t>Spółdzielcze</w:t>
            </w:r>
          </w:p>
        </w:tc>
        <w:tc>
          <w:tcPr>
            <w:tcW w:w="434" w:type="dxa"/>
          </w:tcPr>
          <w:p w14:paraId="0B3536CC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b/>
              </w:rPr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4763" w:type="dxa"/>
            <w:vAlign w:val="center"/>
          </w:tcPr>
          <w:p w14:paraId="1383E982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b/>
              </w:rPr>
            </w:pPr>
            <w:r w:rsidRPr="0029052A">
              <w:rPr>
                <w:sz w:val="22"/>
              </w:rPr>
              <w:t>Społeczne, czynszowe</w:t>
            </w:r>
          </w:p>
        </w:tc>
      </w:tr>
      <w:tr w:rsidR="00C546D2" w14:paraId="227B0ECD" w14:textId="77777777" w:rsidTr="00043F8D">
        <w:tc>
          <w:tcPr>
            <w:tcW w:w="434" w:type="dxa"/>
          </w:tcPr>
          <w:p w14:paraId="4A0CA902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b/>
              </w:rPr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4570" w:type="dxa"/>
            <w:vAlign w:val="center"/>
          </w:tcPr>
          <w:p w14:paraId="62BC9D8C" w14:textId="77777777" w:rsidR="00C546D2" w:rsidRDefault="00C546D2" w:rsidP="005C3EC1">
            <w:pPr>
              <w:tabs>
                <w:tab w:val="right" w:leader="dot" w:pos="9639"/>
              </w:tabs>
              <w:spacing w:before="240" w:after="0" w:line="240" w:lineRule="auto"/>
              <w:rPr>
                <w:sz w:val="22"/>
              </w:rPr>
            </w:pPr>
            <w:r w:rsidRPr="0029052A">
              <w:rPr>
                <w:sz w:val="22"/>
              </w:rPr>
              <w:t>Przeznaczone na sprzedaż</w:t>
            </w:r>
            <w:r>
              <w:rPr>
                <w:sz w:val="22"/>
              </w:rPr>
              <w:t xml:space="preserve"> lub </w:t>
            </w:r>
            <w:r w:rsidRPr="0029052A">
              <w:rPr>
                <w:sz w:val="22"/>
              </w:rPr>
              <w:t>wynajem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086"/>
              <w:gridCol w:w="1086"/>
              <w:gridCol w:w="1086"/>
              <w:gridCol w:w="1086"/>
            </w:tblGrid>
            <w:tr w:rsidR="00C546D2" w14:paraId="7CF36E2B" w14:textId="77777777" w:rsidTr="005C3EC1">
              <w:tc>
                <w:tcPr>
                  <w:tcW w:w="2172" w:type="dxa"/>
                  <w:gridSpan w:val="2"/>
                </w:tcPr>
                <w:p w14:paraId="78F4EC4E" w14:textId="77777777" w:rsidR="00C546D2" w:rsidRDefault="00C546D2" w:rsidP="005C3EC1">
                  <w:pPr>
                    <w:tabs>
                      <w:tab w:val="right" w:leader="dot" w:pos="9639"/>
                    </w:tabs>
                    <w:spacing w:after="0" w:line="240" w:lineRule="auto"/>
                    <w:rPr>
                      <w:b/>
                    </w:rPr>
                  </w:pPr>
                  <w:r w:rsidRPr="00B57E4E">
                    <w:rPr>
                      <w:sz w:val="20"/>
                      <w:szCs w:val="18"/>
                    </w:rPr>
                    <w:t>liczba mieszkań</w:t>
                  </w:r>
                </w:p>
              </w:tc>
              <w:tc>
                <w:tcPr>
                  <w:tcW w:w="2172" w:type="dxa"/>
                  <w:gridSpan w:val="2"/>
                </w:tcPr>
                <w:p w14:paraId="671A747B" w14:textId="77777777" w:rsidR="00C546D2" w:rsidRDefault="00C546D2" w:rsidP="005C3EC1">
                  <w:pPr>
                    <w:tabs>
                      <w:tab w:val="right" w:leader="dot" w:pos="9639"/>
                    </w:tabs>
                    <w:spacing w:after="0" w:line="240" w:lineRule="auto"/>
                    <w:rPr>
                      <w:b/>
                    </w:rPr>
                  </w:pPr>
                  <w:r w:rsidRPr="00B57E4E">
                    <w:rPr>
                      <w:sz w:val="20"/>
                      <w:szCs w:val="18"/>
                    </w:rPr>
                    <w:t>powierzchnia mieszkań</w:t>
                  </w:r>
                </w:p>
              </w:tc>
            </w:tr>
            <w:tr w:rsidR="00C546D2" w14:paraId="50479513" w14:textId="77777777" w:rsidTr="005C3EC1">
              <w:tc>
                <w:tcPr>
                  <w:tcW w:w="1086" w:type="dxa"/>
                </w:tcPr>
                <w:p w14:paraId="21D65F82" w14:textId="77777777" w:rsidR="00C546D2" w:rsidRDefault="00C546D2" w:rsidP="005C3EC1">
                  <w:pPr>
                    <w:tabs>
                      <w:tab w:val="right" w:leader="dot" w:pos="9639"/>
                    </w:tabs>
                    <w:spacing w:after="0" w:line="240" w:lineRule="auto"/>
                    <w:rPr>
                      <w:b/>
                    </w:rPr>
                  </w:pPr>
                  <w:r w:rsidRPr="000B1D60">
                    <w:rPr>
                      <w:sz w:val="18"/>
                      <w:szCs w:val="18"/>
                    </w:rPr>
                    <w:t>na sprzedaż</w:t>
                  </w:r>
                </w:p>
              </w:tc>
              <w:tc>
                <w:tcPr>
                  <w:tcW w:w="1086" w:type="dxa"/>
                </w:tcPr>
                <w:p w14:paraId="381AC9AE" w14:textId="77777777" w:rsidR="00C546D2" w:rsidRDefault="00C546D2" w:rsidP="005C3EC1">
                  <w:pPr>
                    <w:tabs>
                      <w:tab w:val="right" w:leader="dot" w:pos="9639"/>
                    </w:tabs>
                    <w:spacing w:after="0" w:line="240" w:lineRule="auto"/>
                    <w:rPr>
                      <w:b/>
                    </w:rPr>
                  </w:pPr>
                  <w:r w:rsidRPr="00B57E4E">
                    <w:rPr>
                      <w:sz w:val="16"/>
                      <w:szCs w:val="16"/>
                    </w:rPr>
                    <w:t>na wynajem</w:t>
                  </w:r>
                </w:p>
              </w:tc>
              <w:tc>
                <w:tcPr>
                  <w:tcW w:w="1086" w:type="dxa"/>
                </w:tcPr>
                <w:p w14:paraId="76B7EEAD" w14:textId="77777777" w:rsidR="00C546D2" w:rsidRDefault="00C546D2" w:rsidP="005C3EC1">
                  <w:pPr>
                    <w:tabs>
                      <w:tab w:val="right" w:leader="dot" w:pos="9639"/>
                    </w:tabs>
                    <w:spacing w:after="0" w:line="240" w:lineRule="auto"/>
                    <w:rPr>
                      <w:b/>
                    </w:rPr>
                  </w:pPr>
                  <w:r w:rsidRPr="000B1D60">
                    <w:rPr>
                      <w:sz w:val="18"/>
                      <w:szCs w:val="18"/>
                    </w:rPr>
                    <w:t>na sprzedaż</w:t>
                  </w:r>
                </w:p>
              </w:tc>
              <w:tc>
                <w:tcPr>
                  <w:tcW w:w="1086" w:type="dxa"/>
                </w:tcPr>
                <w:p w14:paraId="094C5438" w14:textId="77777777" w:rsidR="00C546D2" w:rsidRDefault="00C546D2" w:rsidP="005C3EC1">
                  <w:pPr>
                    <w:tabs>
                      <w:tab w:val="right" w:leader="dot" w:pos="9639"/>
                    </w:tabs>
                    <w:spacing w:after="0" w:line="240" w:lineRule="auto"/>
                    <w:rPr>
                      <w:b/>
                    </w:rPr>
                  </w:pPr>
                  <w:r w:rsidRPr="00B57E4E">
                    <w:rPr>
                      <w:sz w:val="16"/>
                      <w:szCs w:val="16"/>
                    </w:rPr>
                    <w:t>na wynajem</w:t>
                  </w:r>
                </w:p>
              </w:tc>
            </w:tr>
            <w:tr w:rsidR="00C546D2" w14:paraId="0CDDE8EB" w14:textId="77777777" w:rsidTr="005C3EC1">
              <w:tc>
                <w:tcPr>
                  <w:tcW w:w="1086" w:type="dxa"/>
                </w:tcPr>
                <w:p w14:paraId="652EE499" w14:textId="77777777" w:rsidR="00C546D2" w:rsidRDefault="00C546D2" w:rsidP="005C3EC1">
                  <w:pPr>
                    <w:tabs>
                      <w:tab w:val="right" w:leader="dot" w:pos="9639"/>
                    </w:tabs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086" w:type="dxa"/>
                </w:tcPr>
                <w:p w14:paraId="5304B499" w14:textId="77777777" w:rsidR="00C546D2" w:rsidRDefault="00C546D2" w:rsidP="005C3EC1">
                  <w:pPr>
                    <w:tabs>
                      <w:tab w:val="right" w:leader="dot" w:pos="9639"/>
                    </w:tabs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086" w:type="dxa"/>
                </w:tcPr>
                <w:p w14:paraId="76912473" w14:textId="77777777" w:rsidR="00C546D2" w:rsidRDefault="00C546D2" w:rsidP="005C3EC1">
                  <w:pPr>
                    <w:tabs>
                      <w:tab w:val="right" w:leader="dot" w:pos="9639"/>
                    </w:tabs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1086" w:type="dxa"/>
                </w:tcPr>
                <w:p w14:paraId="39304BEF" w14:textId="77777777" w:rsidR="00C546D2" w:rsidRDefault="00C546D2" w:rsidP="005C3EC1">
                  <w:pPr>
                    <w:tabs>
                      <w:tab w:val="right" w:leader="dot" w:pos="9639"/>
                    </w:tabs>
                    <w:spacing w:after="0" w:line="240" w:lineRule="auto"/>
                    <w:rPr>
                      <w:b/>
                    </w:rPr>
                  </w:pPr>
                </w:p>
              </w:tc>
            </w:tr>
          </w:tbl>
          <w:p w14:paraId="383D31B9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b/>
              </w:rPr>
            </w:pPr>
          </w:p>
        </w:tc>
        <w:tc>
          <w:tcPr>
            <w:tcW w:w="434" w:type="dxa"/>
          </w:tcPr>
          <w:p w14:paraId="1EA96272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b/>
              </w:rPr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4763" w:type="dxa"/>
            <w:vAlign w:val="center"/>
          </w:tcPr>
          <w:p w14:paraId="633279E4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b/>
              </w:rPr>
            </w:pPr>
            <w:r w:rsidRPr="0029052A">
              <w:rPr>
                <w:sz w:val="22"/>
              </w:rPr>
              <w:t>Zakładowe</w:t>
            </w:r>
          </w:p>
        </w:tc>
      </w:tr>
    </w:tbl>
    <w:p w14:paraId="65F38252" w14:textId="77777777" w:rsidR="00C546D2" w:rsidRPr="00FD6EC2" w:rsidRDefault="00C546D2" w:rsidP="00CD536D">
      <w:pPr>
        <w:tabs>
          <w:tab w:val="right" w:leader="dot" w:pos="5387"/>
          <w:tab w:val="left" w:pos="5670"/>
          <w:tab w:val="right" w:leader="dot" w:pos="9639"/>
        </w:tabs>
        <w:spacing w:after="0" w:line="240" w:lineRule="auto"/>
        <w:rPr>
          <w:sz w:val="22"/>
          <w:szCs w:val="20"/>
        </w:rPr>
      </w:pPr>
      <w:r w:rsidRPr="00FD6EC2">
        <w:rPr>
          <w:b/>
          <w:sz w:val="22"/>
          <w:szCs w:val="20"/>
        </w:rPr>
        <w:t xml:space="preserve">TECHNOLOGIA WZNOSZENIA </w:t>
      </w:r>
      <w:r w:rsidRPr="00FD6EC2">
        <w:rPr>
          <w:sz w:val="22"/>
          <w:szCs w:val="20"/>
        </w:rPr>
        <w:t>(zaznaczyć właściwe)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434"/>
        <w:gridCol w:w="4570"/>
        <w:gridCol w:w="434"/>
        <w:gridCol w:w="4763"/>
      </w:tblGrid>
      <w:tr w:rsidR="00C546D2" w14:paraId="03630581" w14:textId="77777777" w:rsidTr="00043F8D">
        <w:tc>
          <w:tcPr>
            <w:tcW w:w="434" w:type="dxa"/>
          </w:tcPr>
          <w:p w14:paraId="49DB784D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b/>
              </w:rPr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4570" w:type="dxa"/>
            <w:vAlign w:val="center"/>
          </w:tcPr>
          <w:p w14:paraId="03A30D20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b/>
              </w:rPr>
            </w:pPr>
            <w:r w:rsidRPr="0029052A">
              <w:rPr>
                <w:sz w:val="22"/>
              </w:rPr>
              <w:t>Tradycyjna udoskonalona</w:t>
            </w:r>
          </w:p>
        </w:tc>
        <w:tc>
          <w:tcPr>
            <w:tcW w:w="434" w:type="dxa"/>
          </w:tcPr>
          <w:p w14:paraId="213B2E5D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b/>
              </w:rPr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4763" w:type="dxa"/>
            <w:vAlign w:val="center"/>
          </w:tcPr>
          <w:p w14:paraId="766E5FED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b/>
              </w:rPr>
            </w:pPr>
            <w:r w:rsidRPr="0029052A">
              <w:rPr>
                <w:sz w:val="22"/>
              </w:rPr>
              <w:t>Monolityczna</w:t>
            </w:r>
          </w:p>
        </w:tc>
      </w:tr>
      <w:tr w:rsidR="00C546D2" w14:paraId="79C6D4E7" w14:textId="77777777" w:rsidTr="00043F8D">
        <w:tc>
          <w:tcPr>
            <w:tcW w:w="434" w:type="dxa"/>
          </w:tcPr>
          <w:p w14:paraId="08D6E9D4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b/>
              </w:rPr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4570" w:type="dxa"/>
            <w:vAlign w:val="center"/>
          </w:tcPr>
          <w:p w14:paraId="37D513D4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b/>
              </w:rPr>
            </w:pPr>
            <w:r w:rsidRPr="0029052A">
              <w:rPr>
                <w:sz w:val="22"/>
              </w:rPr>
              <w:t>Wielkopłytowa</w:t>
            </w:r>
          </w:p>
        </w:tc>
        <w:tc>
          <w:tcPr>
            <w:tcW w:w="434" w:type="dxa"/>
          </w:tcPr>
          <w:p w14:paraId="04666D22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b/>
              </w:rPr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4763" w:type="dxa"/>
            <w:vAlign w:val="center"/>
          </w:tcPr>
          <w:p w14:paraId="68755EE8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b/>
              </w:rPr>
            </w:pPr>
            <w:r w:rsidRPr="0029052A">
              <w:rPr>
                <w:sz w:val="22"/>
              </w:rPr>
              <w:t>Konstrukcja drewniana</w:t>
            </w:r>
          </w:p>
        </w:tc>
      </w:tr>
      <w:tr w:rsidR="00C546D2" w14:paraId="1E8B753B" w14:textId="77777777" w:rsidTr="00043F8D">
        <w:tc>
          <w:tcPr>
            <w:tcW w:w="434" w:type="dxa"/>
          </w:tcPr>
          <w:p w14:paraId="5BE28DF7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b/>
              </w:rPr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4570" w:type="dxa"/>
            <w:vAlign w:val="center"/>
          </w:tcPr>
          <w:p w14:paraId="1D6D13E0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b/>
              </w:rPr>
            </w:pPr>
            <w:r w:rsidRPr="0029052A">
              <w:rPr>
                <w:sz w:val="22"/>
              </w:rPr>
              <w:t>Wielkoblokowa</w:t>
            </w:r>
          </w:p>
        </w:tc>
        <w:tc>
          <w:tcPr>
            <w:tcW w:w="434" w:type="dxa"/>
          </w:tcPr>
          <w:p w14:paraId="7CA0355D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b/>
              </w:rPr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4763" w:type="dxa"/>
            <w:vAlign w:val="center"/>
          </w:tcPr>
          <w:p w14:paraId="292C2B72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b/>
              </w:rPr>
            </w:pPr>
            <w:r w:rsidRPr="0029052A">
              <w:rPr>
                <w:sz w:val="22"/>
              </w:rPr>
              <w:t>Inna</w:t>
            </w:r>
          </w:p>
        </w:tc>
      </w:tr>
    </w:tbl>
    <w:p w14:paraId="671D107A" w14:textId="77777777" w:rsidR="00C546D2" w:rsidRPr="00FD6EC2" w:rsidRDefault="00C546D2" w:rsidP="00CD536D">
      <w:pPr>
        <w:tabs>
          <w:tab w:val="right" w:leader="dot" w:pos="5387"/>
          <w:tab w:val="left" w:pos="5670"/>
          <w:tab w:val="right" w:leader="dot" w:pos="9639"/>
        </w:tabs>
        <w:spacing w:after="0" w:line="240" w:lineRule="auto"/>
        <w:rPr>
          <w:sz w:val="22"/>
          <w:szCs w:val="20"/>
        </w:rPr>
      </w:pPr>
      <w:r w:rsidRPr="00FD6EC2">
        <w:rPr>
          <w:b/>
          <w:sz w:val="22"/>
          <w:szCs w:val="20"/>
        </w:rPr>
        <w:t xml:space="preserve">WYPOSAŻENIE OBIEKTU, MIESZKAŃ (LOKALU) </w:t>
      </w:r>
      <w:r w:rsidRPr="00FD6EC2">
        <w:rPr>
          <w:sz w:val="22"/>
          <w:szCs w:val="20"/>
        </w:rPr>
        <w:t>(zaznaczyć właściwe)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434"/>
        <w:gridCol w:w="4570"/>
        <w:gridCol w:w="434"/>
        <w:gridCol w:w="4763"/>
      </w:tblGrid>
      <w:tr w:rsidR="00C546D2" w14:paraId="29BDE8E0" w14:textId="77777777" w:rsidTr="00043F8D">
        <w:tc>
          <w:tcPr>
            <w:tcW w:w="434" w:type="dxa"/>
          </w:tcPr>
          <w:p w14:paraId="610E136D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b/>
              </w:rPr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4570" w:type="dxa"/>
            <w:vAlign w:val="center"/>
          </w:tcPr>
          <w:p w14:paraId="740C2725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b/>
              </w:rPr>
            </w:pPr>
            <w:r w:rsidRPr="0029052A">
              <w:rPr>
                <w:sz w:val="22"/>
              </w:rPr>
              <w:t>Wodociąg</w:t>
            </w:r>
          </w:p>
        </w:tc>
        <w:tc>
          <w:tcPr>
            <w:tcW w:w="434" w:type="dxa"/>
          </w:tcPr>
          <w:p w14:paraId="11469B86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b/>
              </w:rPr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4763" w:type="dxa"/>
            <w:vAlign w:val="center"/>
          </w:tcPr>
          <w:p w14:paraId="5CC91881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b/>
              </w:rPr>
            </w:pPr>
            <w:r>
              <w:rPr>
                <w:sz w:val="22"/>
              </w:rPr>
              <w:t>Kocioł/piec na paliwa stałe</w:t>
            </w:r>
          </w:p>
        </w:tc>
      </w:tr>
      <w:tr w:rsidR="00C546D2" w14:paraId="0A1401AA" w14:textId="77777777" w:rsidTr="00043F8D">
        <w:tc>
          <w:tcPr>
            <w:tcW w:w="434" w:type="dxa"/>
          </w:tcPr>
          <w:p w14:paraId="759BB54F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b/>
              </w:rPr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4570" w:type="dxa"/>
            <w:vAlign w:val="center"/>
          </w:tcPr>
          <w:p w14:paraId="71879307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b/>
              </w:rPr>
            </w:pPr>
            <w:r w:rsidRPr="0029052A">
              <w:rPr>
                <w:sz w:val="22"/>
              </w:rPr>
              <w:t>W tym wodociąg z sieci</w:t>
            </w:r>
          </w:p>
        </w:tc>
        <w:tc>
          <w:tcPr>
            <w:tcW w:w="434" w:type="dxa"/>
          </w:tcPr>
          <w:p w14:paraId="79207325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b/>
              </w:rPr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4763" w:type="dxa"/>
            <w:vAlign w:val="center"/>
          </w:tcPr>
          <w:p w14:paraId="6CEE392A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b/>
              </w:rPr>
            </w:pPr>
            <w:r>
              <w:rPr>
                <w:sz w:val="22"/>
              </w:rPr>
              <w:t>Kocioł/piec na paliwa gazowe</w:t>
            </w:r>
          </w:p>
        </w:tc>
      </w:tr>
      <w:tr w:rsidR="00C546D2" w14:paraId="3570101F" w14:textId="77777777" w:rsidTr="00043F8D">
        <w:tc>
          <w:tcPr>
            <w:tcW w:w="434" w:type="dxa"/>
          </w:tcPr>
          <w:p w14:paraId="3C907E8C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b/>
              </w:rPr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4570" w:type="dxa"/>
            <w:vAlign w:val="center"/>
          </w:tcPr>
          <w:p w14:paraId="0E5385A6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b/>
              </w:rPr>
            </w:pPr>
            <w:r w:rsidRPr="0029052A">
              <w:rPr>
                <w:sz w:val="22"/>
              </w:rPr>
              <w:t>Kanalizacja</w:t>
            </w:r>
          </w:p>
        </w:tc>
        <w:tc>
          <w:tcPr>
            <w:tcW w:w="434" w:type="dxa"/>
          </w:tcPr>
          <w:p w14:paraId="353ADB0A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b/>
              </w:rPr>
            </w:pPr>
            <w:r w:rsidRPr="0029052A">
              <w:rPr>
                <w:rFonts w:eastAsia="Arial"/>
                <w:sz w:val="36"/>
                <w:szCs w:val="40"/>
              </w:rPr>
              <w:t>□</w:t>
            </w:r>
          </w:p>
        </w:tc>
        <w:tc>
          <w:tcPr>
            <w:tcW w:w="4763" w:type="dxa"/>
            <w:vAlign w:val="center"/>
          </w:tcPr>
          <w:p w14:paraId="2DF1EF24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b/>
              </w:rPr>
            </w:pPr>
            <w:r>
              <w:rPr>
                <w:sz w:val="22"/>
              </w:rPr>
              <w:t>Kocioł/piec na paliwa ciekłe</w:t>
            </w:r>
          </w:p>
        </w:tc>
      </w:tr>
      <w:tr w:rsidR="00C546D2" w14:paraId="3268D9CF" w14:textId="77777777" w:rsidTr="00043F8D">
        <w:tc>
          <w:tcPr>
            <w:tcW w:w="434" w:type="dxa"/>
          </w:tcPr>
          <w:p w14:paraId="27273926" w14:textId="77777777" w:rsidR="00C546D2" w:rsidRPr="0029052A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eastAsia="Arial"/>
                <w:sz w:val="36"/>
                <w:szCs w:val="40"/>
              </w:rPr>
            </w:pPr>
            <w:r w:rsidRPr="0029052A">
              <w:rPr>
                <w:rFonts w:eastAsia="Arial"/>
                <w:sz w:val="36"/>
              </w:rPr>
              <w:t>□</w:t>
            </w:r>
          </w:p>
        </w:tc>
        <w:tc>
          <w:tcPr>
            <w:tcW w:w="4570" w:type="dxa"/>
            <w:vAlign w:val="center"/>
          </w:tcPr>
          <w:p w14:paraId="26C83003" w14:textId="77777777" w:rsidR="00C546D2" w:rsidRPr="0029052A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sz w:val="22"/>
              </w:rPr>
            </w:pPr>
            <w:r w:rsidRPr="0029052A">
              <w:rPr>
                <w:sz w:val="22"/>
              </w:rPr>
              <w:t>W tym kanalizacja z odprowadzeniem do sieci</w:t>
            </w:r>
          </w:p>
        </w:tc>
        <w:tc>
          <w:tcPr>
            <w:tcW w:w="434" w:type="dxa"/>
          </w:tcPr>
          <w:p w14:paraId="68E6A852" w14:textId="77777777" w:rsidR="00C546D2" w:rsidRPr="0029052A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eastAsia="Arial"/>
                <w:sz w:val="36"/>
                <w:szCs w:val="40"/>
              </w:rPr>
            </w:pPr>
            <w:r w:rsidRPr="0029052A">
              <w:rPr>
                <w:rFonts w:eastAsia="Arial"/>
                <w:sz w:val="36"/>
              </w:rPr>
              <w:t>□</w:t>
            </w:r>
          </w:p>
        </w:tc>
        <w:tc>
          <w:tcPr>
            <w:tcW w:w="4763" w:type="dxa"/>
            <w:vAlign w:val="center"/>
          </w:tcPr>
          <w:p w14:paraId="73D44BB2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Kocioł/piec na paliwa na energię elektryczną</w:t>
            </w:r>
          </w:p>
        </w:tc>
      </w:tr>
      <w:tr w:rsidR="00C546D2" w14:paraId="0622DF99" w14:textId="77777777" w:rsidTr="00043F8D">
        <w:tc>
          <w:tcPr>
            <w:tcW w:w="434" w:type="dxa"/>
          </w:tcPr>
          <w:p w14:paraId="7B78B4A2" w14:textId="77777777" w:rsidR="00C546D2" w:rsidRPr="0029052A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eastAsia="Arial"/>
                <w:sz w:val="36"/>
                <w:szCs w:val="40"/>
              </w:rPr>
            </w:pPr>
            <w:r w:rsidRPr="0029052A">
              <w:rPr>
                <w:rFonts w:eastAsia="Arial"/>
                <w:sz w:val="36"/>
              </w:rPr>
              <w:t>□</w:t>
            </w:r>
          </w:p>
        </w:tc>
        <w:tc>
          <w:tcPr>
            <w:tcW w:w="4570" w:type="dxa"/>
            <w:vAlign w:val="center"/>
          </w:tcPr>
          <w:p w14:paraId="60B6B445" w14:textId="77777777" w:rsidR="00C546D2" w:rsidRPr="0029052A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sz w:val="22"/>
              </w:rPr>
            </w:pPr>
            <w:r w:rsidRPr="0029052A">
              <w:rPr>
                <w:sz w:val="22"/>
              </w:rPr>
              <w:t>Przydomowa oczyszczalnia ścieków</w:t>
            </w:r>
          </w:p>
        </w:tc>
        <w:tc>
          <w:tcPr>
            <w:tcW w:w="434" w:type="dxa"/>
          </w:tcPr>
          <w:p w14:paraId="5C2E9A00" w14:textId="77777777" w:rsidR="00C546D2" w:rsidRPr="0029052A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eastAsia="Arial"/>
                <w:sz w:val="36"/>
                <w:szCs w:val="40"/>
              </w:rPr>
            </w:pPr>
            <w:r w:rsidRPr="0029052A">
              <w:rPr>
                <w:rFonts w:eastAsia="Arial"/>
                <w:sz w:val="36"/>
              </w:rPr>
              <w:t>□</w:t>
            </w:r>
          </w:p>
        </w:tc>
        <w:tc>
          <w:tcPr>
            <w:tcW w:w="4763" w:type="dxa"/>
            <w:vAlign w:val="center"/>
          </w:tcPr>
          <w:p w14:paraId="02D6D12A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Kocioł/piec na paliwa na biopaliwa</w:t>
            </w:r>
          </w:p>
        </w:tc>
      </w:tr>
      <w:tr w:rsidR="00C546D2" w14:paraId="7D6D63B6" w14:textId="77777777" w:rsidTr="00043F8D">
        <w:tc>
          <w:tcPr>
            <w:tcW w:w="434" w:type="dxa"/>
          </w:tcPr>
          <w:p w14:paraId="02E8B1ED" w14:textId="77777777" w:rsidR="00C546D2" w:rsidRPr="0029052A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eastAsia="Arial"/>
                <w:sz w:val="36"/>
                <w:szCs w:val="40"/>
              </w:rPr>
            </w:pPr>
            <w:r w:rsidRPr="0029052A">
              <w:rPr>
                <w:rFonts w:eastAsia="Arial"/>
                <w:sz w:val="36"/>
              </w:rPr>
              <w:t>□</w:t>
            </w:r>
          </w:p>
        </w:tc>
        <w:tc>
          <w:tcPr>
            <w:tcW w:w="4570" w:type="dxa"/>
            <w:vAlign w:val="center"/>
          </w:tcPr>
          <w:p w14:paraId="33FE8431" w14:textId="77777777" w:rsidR="00C546D2" w:rsidRPr="0029052A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sz w:val="22"/>
              </w:rPr>
            </w:pPr>
            <w:r w:rsidRPr="0029052A">
              <w:rPr>
                <w:sz w:val="22"/>
              </w:rPr>
              <w:t>Szambo</w:t>
            </w:r>
          </w:p>
        </w:tc>
        <w:tc>
          <w:tcPr>
            <w:tcW w:w="434" w:type="dxa"/>
          </w:tcPr>
          <w:p w14:paraId="462211BD" w14:textId="77777777" w:rsidR="00C546D2" w:rsidRPr="0029052A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eastAsia="Arial"/>
                <w:sz w:val="36"/>
                <w:szCs w:val="40"/>
              </w:rPr>
            </w:pPr>
            <w:r w:rsidRPr="0029052A">
              <w:rPr>
                <w:rFonts w:eastAsia="Arial"/>
                <w:sz w:val="36"/>
              </w:rPr>
              <w:t>□</w:t>
            </w:r>
          </w:p>
        </w:tc>
        <w:tc>
          <w:tcPr>
            <w:tcW w:w="4763" w:type="dxa"/>
            <w:vAlign w:val="center"/>
          </w:tcPr>
          <w:p w14:paraId="240F639E" w14:textId="77777777" w:rsidR="00C546D2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Kocioł/piec dwu- lub wielopaliwowy</w:t>
            </w:r>
          </w:p>
        </w:tc>
      </w:tr>
      <w:tr w:rsidR="00C546D2" w14:paraId="117C1A9A" w14:textId="77777777" w:rsidTr="00043F8D">
        <w:tc>
          <w:tcPr>
            <w:tcW w:w="434" w:type="dxa"/>
          </w:tcPr>
          <w:p w14:paraId="6897299C" w14:textId="77777777" w:rsidR="00C546D2" w:rsidRPr="0029052A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eastAsia="Arial"/>
                <w:sz w:val="36"/>
                <w:szCs w:val="40"/>
              </w:rPr>
            </w:pPr>
            <w:r w:rsidRPr="0029052A">
              <w:rPr>
                <w:rFonts w:eastAsia="Arial"/>
                <w:sz w:val="36"/>
              </w:rPr>
              <w:t>□</w:t>
            </w:r>
          </w:p>
        </w:tc>
        <w:tc>
          <w:tcPr>
            <w:tcW w:w="4570" w:type="dxa"/>
            <w:vAlign w:val="center"/>
          </w:tcPr>
          <w:p w14:paraId="0A24467A" w14:textId="77777777" w:rsidR="00C546D2" w:rsidRPr="0029052A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sz w:val="22"/>
              </w:rPr>
            </w:pPr>
            <w:r w:rsidRPr="0029052A">
              <w:rPr>
                <w:sz w:val="22"/>
              </w:rPr>
              <w:t>Gaz z sieci</w:t>
            </w:r>
          </w:p>
        </w:tc>
        <w:tc>
          <w:tcPr>
            <w:tcW w:w="434" w:type="dxa"/>
          </w:tcPr>
          <w:p w14:paraId="2CB07304" w14:textId="77777777" w:rsidR="00C546D2" w:rsidRPr="0029052A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eastAsia="Arial"/>
                <w:sz w:val="36"/>
              </w:rPr>
            </w:pPr>
            <w:r w:rsidRPr="0029052A">
              <w:rPr>
                <w:rFonts w:eastAsia="Arial"/>
                <w:sz w:val="36"/>
              </w:rPr>
              <w:t>□</w:t>
            </w:r>
          </w:p>
        </w:tc>
        <w:tc>
          <w:tcPr>
            <w:tcW w:w="4763" w:type="dxa"/>
            <w:vAlign w:val="center"/>
          </w:tcPr>
          <w:p w14:paraId="083918E1" w14:textId="77777777" w:rsidR="00C546D2" w:rsidRDefault="00C546D2" w:rsidP="005C3EC1">
            <w:pPr>
              <w:tabs>
                <w:tab w:val="right" w:leader="dot" w:pos="5387"/>
                <w:tab w:val="left" w:pos="5670"/>
                <w:tab w:val="right" w:leader="dot" w:pos="9639"/>
              </w:tabs>
              <w:rPr>
                <w:sz w:val="22"/>
              </w:rPr>
            </w:pPr>
            <w:r>
              <w:rPr>
                <w:sz w:val="22"/>
              </w:rPr>
              <w:t>Inny rodzaj ogrzewania. Jaki? …………………………………………………</w:t>
            </w:r>
          </w:p>
        </w:tc>
      </w:tr>
      <w:tr w:rsidR="00C546D2" w14:paraId="1796E4AF" w14:textId="77777777" w:rsidTr="00043F8D">
        <w:tc>
          <w:tcPr>
            <w:tcW w:w="434" w:type="dxa"/>
          </w:tcPr>
          <w:p w14:paraId="61153586" w14:textId="77777777" w:rsidR="00C546D2" w:rsidRPr="0029052A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eastAsia="Arial"/>
                <w:sz w:val="36"/>
              </w:rPr>
            </w:pPr>
            <w:r w:rsidRPr="0029052A">
              <w:rPr>
                <w:rFonts w:eastAsia="Arial"/>
                <w:sz w:val="36"/>
              </w:rPr>
              <w:t>□</w:t>
            </w:r>
          </w:p>
        </w:tc>
        <w:tc>
          <w:tcPr>
            <w:tcW w:w="4570" w:type="dxa"/>
            <w:vAlign w:val="center"/>
          </w:tcPr>
          <w:p w14:paraId="05B33CA3" w14:textId="77777777" w:rsidR="00C546D2" w:rsidRPr="0029052A" w:rsidRDefault="00C546D2" w:rsidP="005C3EC1">
            <w:pPr>
              <w:tabs>
                <w:tab w:val="right" w:leader="dot" w:pos="9639"/>
              </w:tabs>
              <w:spacing w:after="0" w:line="240" w:lineRule="auto"/>
              <w:rPr>
                <w:sz w:val="22"/>
              </w:rPr>
            </w:pPr>
            <w:r w:rsidRPr="0029052A">
              <w:rPr>
                <w:sz w:val="22"/>
              </w:rPr>
              <w:t>Centralne ogrzewanie</w:t>
            </w:r>
            <w:r>
              <w:rPr>
                <w:sz w:val="22"/>
              </w:rPr>
              <w:t xml:space="preserve"> z sieci</w:t>
            </w:r>
          </w:p>
        </w:tc>
        <w:tc>
          <w:tcPr>
            <w:tcW w:w="434" w:type="dxa"/>
          </w:tcPr>
          <w:p w14:paraId="4829DC5B" w14:textId="77777777" w:rsidR="00C546D2" w:rsidRPr="0029052A" w:rsidRDefault="00C546D2" w:rsidP="005C3EC1">
            <w:pPr>
              <w:tabs>
                <w:tab w:val="right" w:leader="dot" w:pos="9639"/>
              </w:tabs>
              <w:spacing w:after="0" w:line="240" w:lineRule="auto"/>
              <w:jc w:val="both"/>
              <w:rPr>
                <w:rFonts w:eastAsia="Arial"/>
                <w:sz w:val="36"/>
              </w:rPr>
            </w:pPr>
            <w:r w:rsidRPr="0029052A">
              <w:rPr>
                <w:rFonts w:eastAsia="Arial"/>
                <w:sz w:val="36"/>
              </w:rPr>
              <w:t>□</w:t>
            </w:r>
          </w:p>
        </w:tc>
        <w:tc>
          <w:tcPr>
            <w:tcW w:w="4763" w:type="dxa"/>
            <w:vAlign w:val="center"/>
          </w:tcPr>
          <w:p w14:paraId="08F7702B" w14:textId="77777777" w:rsidR="00C546D2" w:rsidRDefault="00C546D2" w:rsidP="005C3EC1">
            <w:pPr>
              <w:tabs>
                <w:tab w:val="right" w:leader="dot" w:pos="5387"/>
                <w:tab w:val="left" w:pos="5670"/>
                <w:tab w:val="right" w:leader="dot" w:pos="9639"/>
              </w:tabs>
              <w:rPr>
                <w:sz w:val="22"/>
              </w:rPr>
            </w:pPr>
            <w:r w:rsidRPr="0029052A">
              <w:rPr>
                <w:sz w:val="22"/>
              </w:rPr>
              <w:t>Ciepła woda dostarczana z elektrociepłowni, ciepłowni lub kotłowni osiedlowej</w:t>
            </w:r>
          </w:p>
        </w:tc>
      </w:tr>
    </w:tbl>
    <w:p w14:paraId="12CFD6DB" w14:textId="77777777" w:rsidR="00C546D2" w:rsidRPr="00FD6EC2" w:rsidRDefault="00C546D2" w:rsidP="00CD536D">
      <w:pPr>
        <w:tabs>
          <w:tab w:val="right" w:leader="dot" w:pos="5387"/>
          <w:tab w:val="left" w:pos="5670"/>
          <w:tab w:val="right" w:leader="dot" w:pos="9639"/>
        </w:tabs>
        <w:spacing w:after="0" w:line="240" w:lineRule="auto"/>
        <w:rPr>
          <w:b/>
          <w:sz w:val="22"/>
          <w:szCs w:val="20"/>
        </w:rPr>
      </w:pPr>
      <w:r w:rsidRPr="00FD6EC2">
        <w:rPr>
          <w:b/>
          <w:sz w:val="22"/>
          <w:szCs w:val="20"/>
        </w:rPr>
        <w:t>CHARAKTERYSTYKA ENERGETYCZNA BUDYNKU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843"/>
        <w:gridCol w:w="1559"/>
        <w:gridCol w:w="1985"/>
        <w:gridCol w:w="2551"/>
      </w:tblGrid>
      <w:tr w:rsidR="00C546D2" w:rsidRPr="002B5E02" w14:paraId="7B91F5AF" w14:textId="77777777" w:rsidTr="00043F8D">
        <w:trPr>
          <w:trHeight w:val="483"/>
        </w:trPr>
        <w:tc>
          <w:tcPr>
            <w:tcW w:w="1129" w:type="dxa"/>
            <w:vMerge w:val="restart"/>
          </w:tcPr>
          <w:p w14:paraId="4A725BC3" w14:textId="77777777" w:rsidR="00C546D2" w:rsidRPr="0029052A" w:rsidRDefault="00C546D2" w:rsidP="005C3EC1">
            <w:pPr>
              <w:tabs>
                <w:tab w:val="right" w:leader="dot" w:pos="9639"/>
              </w:tabs>
              <w:spacing w:line="238" w:lineRule="exact"/>
              <w:rPr>
                <w:sz w:val="22"/>
                <w:szCs w:val="24"/>
              </w:rPr>
            </w:pPr>
            <w:r w:rsidRPr="0029052A">
              <w:rPr>
                <w:sz w:val="22"/>
                <w:szCs w:val="24"/>
              </w:rPr>
              <w:t>Wskaźnik EP w kWh</w:t>
            </w:r>
          </w:p>
          <w:p w14:paraId="20371744" w14:textId="77777777" w:rsidR="00C546D2" w:rsidRPr="0029052A" w:rsidRDefault="00C546D2" w:rsidP="005C3EC1">
            <w:pPr>
              <w:tabs>
                <w:tab w:val="right" w:leader="dot" w:pos="9639"/>
              </w:tabs>
              <w:spacing w:line="238" w:lineRule="exact"/>
              <w:rPr>
                <w:sz w:val="22"/>
                <w:szCs w:val="24"/>
              </w:rPr>
            </w:pPr>
            <w:r w:rsidRPr="0029052A">
              <w:rPr>
                <w:sz w:val="22"/>
                <w:szCs w:val="24"/>
              </w:rPr>
              <w:t>(m</w:t>
            </w:r>
            <w:r w:rsidRPr="0029052A">
              <w:rPr>
                <w:sz w:val="22"/>
                <w:szCs w:val="24"/>
                <w:vertAlign w:val="superscript"/>
              </w:rPr>
              <w:t>2</w:t>
            </w:r>
            <w:r w:rsidRPr="0029052A">
              <w:rPr>
                <w:sz w:val="22"/>
                <w:szCs w:val="24"/>
              </w:rPr>
              <w:t>rok)</w:t>
            </w:r>
          </w:p>
        </w:tc>
        <w:tc>
          <w:tcPr>
            <w:tcW w:w="9072" w:type="dxa"/>
            <w:gridSpan w:val="5"/>
            <w:vAlign w:val="center"/>
          </w:tcPr>
          <w:p w14:paraId="7C8453DB" w14:textId="77777777" w:rsidR="00C546D2" w:rsidRPr="0029052A" w:rsidRDefault="00C546D2" w:rsidP="005C3EC1">
            <w:pPr>
              <w:tabs>
                <w:tab w:val="right" w:leader="dot" w:pos="9639"/>
              </w:tabs>
              <w:spacing w:line="238" w:lineRule="exact"/>
              <w:rPr>
                <w:sz w:val="22"/>
                <w:szCs w:val="24"/>
              </w:rPr>
            </w:pPr>
            <w:r w:rsidRPr="0029052A">
              <w:rPr>
                <w:sz w:val="22"/>
                <w:szCs w:val="24"/>
              </w:rPr>
              <w:t>Współczynnik przenikania ciepła U w W/(m</w:t>
            </w:r>
            <w:r w:rsidRPr="0029052A">
              <w:rPr>
                <w:sz w:val="22"/>
                <w:szCs w:val="24"/>
                <w:vertAlign w:val="superscript"/>
              </w:rPr>
              <w:t>2</w:t>
            </w:r>
            <w:r w:rsidRPr="0029052A">
              <w:rPr>
                <w:sz w:val="22"/>
                <w:szCs w:val="24"/>
              </w:rPr>
              <w:t>* K)</w:t>
            </w:r>
            <w:r w:rsidRPr="0029052A">
              <w:rPr>
                <w:rStyle w:val="Odwoanieprzypisudolnego"/>
                <w:sz w:val="22"/>
                <w:szCs w:val="24"/>
              </w:rPr>
              <w:footnoteReference w:id="3"/>
            </w:r>
          </w:p>
        </w:tc>
      </w:tr>
      <w:tr w:rsidR="00C546D2" w:rsidRPr="002B5E02" w14:paraId="5E3AD3C5" w14:textId="77777777" w:rsidTr="00043F8D">
        <w:tc>
          <w:tcPr>
            <w:tcW w:w="1129" w:type="dxa"/>
            <w:vMerge/>
          </w:tcPr>
          <w:p w14:paraId="298B47F7" w14:textId="77777777" w:rsidR="00C546D2" w:rsidRPr="0029052A" w:rsidRDefault="00C546D2" w:rsidP="005C3EC1">
            <w:pPr>
              <w:tabs>
                <w:tab w:val="right" w:leader="dot" w:pos="9639"/>
              </w:tabs>
              <w:spacing w:line="238" w:lineRule="exact"/>
              <w:rPr>
                <w:sz w:val="22"/>
                <w:szCs w:val="24"/>
              </w:rPr>
            </w:pPr>
          </w:p>
        </w:tc>
        <w:tc>
          <w:tcPr>
            <w:tcW w:w="1134" w:type="dxa"/>
          </w:tcPr>
          <w:p w14:paraId="5F549F47" w14:textId="77777777" w:rsidR="00C546D2" w:rsidRPr="00390FCD" w:rsidRDefault="00C546D2" w:rsidP="005C3EC1">
            <w:pPr>
              <w:tabs>
                <w:tab w:val="right" w:leader="dot" w:pos="9639"/>
              </w:tabs>
              <w:spacing w:line="238" w:lineRule="exact"/>
              <w:rPr>
                <w:sz w:val="20"/>
              </w:rPr>
            </w:pPr>
            <w:r w:rsidRPr="00390FCD">
              <w:rPr>
                <w:sz w:val="20"/>
              </w:rPr>
              <w:t xml:space="preserve">Ścian zewnętrznych przy </w:t>
            </w:r>
            <w:proofErr w:type="spellStart"/>
            <w:r w:rsidRPr="00390FCD">
              <w:rPr>
                <w:sz w:val="20"/>
              </w:rPr>
              <w:t>t</w:t>
            </w:r>
            <w:r w:rsidRPr="00390FCD">
              <w:rPr>
                <w:sz w:val="20"/>
                <w:vertAlign w:val="subscript"/>
              </w:rPr>
              <w:t>i</w:t>
            </w:r>
            <w:proofErr w:type="spellEnd"/>
            <w:r w:rsidRPr="00390FCD">
              <w:rPr>
                <w:sz w:val="20"/>
              </w:rPr>
              <w:t xml:space="preserve"> ≥16°C</w:t>
            </w:r>
          </w:p>
        </w:tc>
        <w:tc>
          <w:tcPr>
            <w:tcW w:w="1843" w:type="dxa"/>
          </w:tcPr>
          <w:p w14:paraId="4C6F4ABF" w14:textId="77777777" w:rsidR="00C546D2" w:rsidRPr="00390FCD" w:rsidRDefault="00C546D2" w:rsidP="005C3EC1">
            <w:pPr>
              <w:tabs>
                <w:tab w:val="right" w:leader="dot" w:pos="9639"/>
              </w:tabs>
              <w:spacing w:line="238" w:lineRule="exact"/>
              <w:rPr>
                <w:sz w:val="20"/>
              </w:rPr>
            </w:pPr>
            <w:r w:rsidRPr="00390FCD">
              <w:rPr>
                <w:sz w:val="20"/>
              </w:rPr>
              <w:t xml:space="preserve">Dachu/stropodachu/stropu pod nieogrzewanymi poddaszami lub nad przejazdami przy </w:t>
            </w:r>
            <w:r w:rsidRPr="00390FCD">
              <w:rPr>
                <w:sz w:val="20"/>
              </w:rPr>
              <w:br/>
            </w:r>
            <w:proofErr w:type="spellStart"/>
            <w:r w:rsidRPr="00390FCD">
              <w:rPr>
                <w:sz w:val="20"/>
              </w:rPr>
              <w:t>t</w:t>
            </w:r>
            <w:r w:rsidRPr="00390FCD">
              <w:rPr>
                <w:sz w:val="20"/>
                <w:vertAlign w:val="subscript"/>
              </w:rPr>
              <w:t>i</w:t>
            </w:r>
            <w:proofErr w:type="spellEnd"/>
            <w:r w:rsidRPr="00390FCD">
              <w:rPr>
                <w:sz w:val="20"/>
              </w:rPr>
              <w:t xml:space="preserve"> ≥16°C</w:t>
            </w:r>
          </w:p>
        </w:tc>
        <w:tc>
          <w:tcPr>
            <w:tcW w:w="1559" w:type="dxa"/>
          </w:tcPr>
          <w:p w14:paraId="64936710" w14:textId="77777777" w:rsidR="00C546D2" w:rsidRPr="00390FCD" w:rsidRDefault="00C546D2" w:rsidP="005C3EC1">
            <w:pPr>
              <w:tabs>
                <w:tab w:val="right" w:leader="dot" w:pos="9639"/>
              </w:tabs>
              <w:spacing w:line="238" w:lineRule="exact"/>
              <w:rPr>
                <w:sz w:val="20"/>
              </w:rPr>
            </w:pPr>
            <w:r w:rsidRPr="00390FCD">
              <w:rPr>
                <w:sz w:val="20"/>
              </w:rPr>
              <w:t xml:space="preserve">Podłogi na gruncie w pomieszczeniu ogrzewanym przy </w:t>
            </w:r>
            <w:proofErr w:type="spellStart"/>
            <w:r w:rsidRPr="00390FCD">
              <w:rPr>
                <w:sz w:val="20"/>
              </w:rPr>
              <w:t>t</w:t>
            </w:r>
            <w:r w:rsidRPr="00390FCD">
              <w:rPr>
                <w:sz w:val="20"/>
                <w:vertAlign w:val="subscript"/>
              </w:rPr>
              <w:t>i</w:t>
            </w:r>
            <w:proofErr w:type="spellEnd"/>
            <w:r w:rsidRPr="00390FCD">
              <w:rPr>
                <w:sz w:val="20"/>
              </w:rPr>
              <w:t xml:space="preserve"> ≥16°C</w:t>
            </w:r>
          </w:p>
        </w:tc>
        <w:tc>
          <w:tcPr>
            <w:tcW w:w="1985" w:type="dxa"/>
          </w:tcPr>
          <w:p w14:paraId="05E5BD50" w14:textId="77777777" w:rsidR="00C546D2" w:rsidRPr="00390FCD" w:rsidRDefault="00C546D2" w:rsidP="005C3EC1">
            <w:pPr>
              <w:tabs>
                <w:tab w:val="right" w:leader="dot" w:pos="9639"/>
              </w:tabs>
              <w:spacing w:line="238" w:lineRule="exact"/>
              <w:rPr>
                <w:sz w:val="20"/>
              </w:rPr>
            </w:pPr>
            <w:r w:rsidRPr="00390FCD">
              <w:rPr>
                <w:sz w:val="20"/>
              </w:rPr>
              <w:t xml:space="preserve">Okien (z wyjątkiem okien połaciowych, drzwi balkonowych przy </w:t>
            </w:r>
            <w:proofErr w:type="spellStart"/>
            <w:r w:rsidRPr="00390FCD">
              <w:rPr>
                <w:sz w:val="20"/>
              </w:rPr>
              <w:t>t</w:t>
            </w:r>
            <w:r w:rsidRPr="00390FCD">
              <w:rPr>
                <w:sz w:val="20"/>
                <w:vertAlign w:val="subscript"/>
              </w:rPr>
              <w:t>i</w:t>
            </w:r>
            <w:proofErr w:type="spellEnd"/>
            <w:r w:rsidRPr="00390FCD">
              <w:rPr>
                <w:sz w:val="20"/>
              </w:rPr>
              <w:t xml:space="preserve"> ≥16°C</w:t>
            </w:r>
          </w:p>
        </w:tc>
        <w:tc>
          <w:tcPr>
            <w:tcW w:w="2551" w:type="dxa"/>
          </w:tcPr>
          <w:p w14:paraId="599C5A23" w14:textId="77777777" w:rsidR="00C546D2" w:rsidRPr="00390FCD" w:rsidRDefault="00C546D2" w:rsidP="005C3EC1">
            <w:pPr>
              <w:tabs>
                <w:tab w:val="right" w:leader="dot" w:pos="9639"/>
              </w:tabs>
              <w:spacing w:line="238" w:lineRule="exact"/>
              <w:rPr>
                <w:sz w:val="20"/>
              </w:rPr>
            </w:pPr>
            <w:r w:rsidRPr="00390FCD">
              <w:rPr>
                <w:sz w:val="20"/>
              </w:rPr>
              <w:t>Drzwi w przegrodach zewnętrznych lub w przegrodach między pomieszczeniami ogrzewanymi i nieogrzewanymi</w:t>
            </w:r>
          </w:p>
        </w:tc>
      </w:tr>
      <w:tr w:rsidR="00C546D2" w:rsidRPr="002B5E02" w14:paraId="4ECCB298" w14:textId="77777777" w:rsidTr="00043F8D">
        <w:trPr>
          <w:trHeight w:val="267"/>
        </w:trPr>
        <w:tc>
          <w:tcPr>
            <w:tcW w:w="1129" w:type="dxa"/>
          </w:tcPr>
          <w:p w14:paraId="11DB0B5B" w14:textId="77777777" w:rsidR="00C546D2" w:rsidRPr="0029052A" w:rsidRDefault="00C546D2" w:rsidP="005C3EC1">
            <w:pPr>
              <w:tabs>
                <w:tab w:val="right" w:leader="dot" w:pos="9639"/>
              </w:tabs>
              <w:spacing w:line="238" w:lineRule="exact"/>
              <w:rPr>
                <w:sz w:val="22"/>
              </w:rPr>
            </w:pPr>
          </w:p>
        </w:tc>
        <w:tc>
          <w:tcPr>
            <w:tcW w:w="1134" w:type="dxa"/>
          </w:tcPr>
          <w:p w14:paraId="1B4F4CEC" w14:textId="77777777" w:rsidR="00C546D2" w:rsidRPr="0029052A" w:rsidRDefault="00C546D2" w:rsidP="005C3EC1">
            <w:pPr>
              <w:tabs>
                <w:tab w:val="right" w:leader="dot" w:pos="9639"/>
              </w:tabs>
              <w:spacing w:line="238" w:lineRule="exact"/>
              <w:rPr>
                <w:sz w:val="22"/>
              </w:rPr>
            </w:pPr>
          </w:p>
        </w:tc>
        <w:tc>
          <w:tcPr>
            <w:tcW w:w="1843" w:type="dxa"/>
          </w:tcPr>
          <w:p w14:paraId="4C46A950" w14:textId="77777777" w:rsidR="00C546D2" w:rsidRPr="0029052A" w:rsidRDefault="00C546D2" w:rsidP="005C3EC1">
            <w:pPr>
              <w:tabs>
                <w:tab w:val="right" w:leader="dot" w:pos="9639"/>
              </w:tabs>
              <w:spacing w:line="238" w:lineRule="exact"/>
              <w:rPr>
                <w:sz w:val="22"/>
              </w:rPr>
            </w:pPr>
          </w:p>
        </w:tc>
        <w:tc>
          <w:tcPr>
            <w:tcW w:w="1559" w:type="dxa"/>
          </w:tcPr>
          <w:p w14:paraId="4DDA4903" w14:textId="77777777" w:rsidR="00C546D2" w:rsidRPr="0029052A" w:rsidRDefault="00C546D2" w:rsidP="005C3EC1">
            <w:pPr>
              <w:tabs>
                <w:tab w:val="right" w:leader="dot" w:pos="9639"/>
              </w:tabs>
              <w:spacing w:line="238" w:lineRule="exact"/>
              <w:rPr>
                <w:sz w:val="22"/>
              </w:rPr>
            </w:pPr>
          </w:p>
        </w:tc>
        <w:tc>
          <w:tcPr>
            <w:tcW w:w="1985" w:type="dxa"/>
          </w:tcPr>
          <w:p w14:paraId="4A2FE7F5" w14:textId="77777777" w:rsidR="00C546D2" w:rsidRPr="0029052A" w:rsidRDefault="00C546D2" w:rsidP="005C3EC1">
            <w:pPr>
              <w:tabs>
                <w:tab w:val="right" w:leader="dot" w:pos="9639"/>
              </w:tabs>
              <w:spacing w:line="238" w:lineRule="exact"/>
              <w:rPr>
                <w:sz w:val="22"/>
              </w:rPr>
            </w:pPr>
          </w:p>
        </w:tc>
        <w:tc>
          <w:tcPr>
            <w:tcW w:w="2551" w:type="dxa"/>
          </w:tcPr>
          <w:p w14:paraId="2AE2831D" w14:textId="77777777" w:rsidR="00C546D2" w:rsidRPr="0029052A" w:rsidRDefault="00C546D2" w:rsidP="005C3EC1">
            <w:pPr>
              <w:tabs>
                <w:tab w:val="right" w:leader="dot" w:pos="9639"/>
              </w:tabs>
              <w:spacing w:line="238" w:lineRule="exact"/>
              <w:rPr>
                <w:sz w:val="22"/>
              </w:rPr>
            </w:pPr>
          </w:p>
        </w:tc>
      </w:tr>
    </w:tbl>
    <w:p w14:paraId="1DEC60DD" w14:textId="77777777" w:rsidR="00C546D2" w:rsidRPr="00267F4B" w:rsidRDefault="00C546D2" w:rsidP="00C546D2">
      <w:pPr>
        <w:tabs>
          <w:tab w:val="right" w:leader="dot" w:pos="10065"/>
        </w:tabs>
        <w:spacing w:after="0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136"/>
      </w:tblGrid>
      <w:tr w:rsidR="00A25B2F" w14:paraId="170CD0E9" w14:textId="77777777" w:rsidTr="00A25B2F">
        <w:trPr>
          <w:trHeight w:val="622"/>
        </w:trPr>
        <w:tc>
          <w:tcPr>
            <w:tcW w:w="5097" w:type="dxa"/>
          </w:tcPr>
          <w:p w14:paraId="17BB63C5" w14:textId="77777777" w:rsidR="00A25B2F" w:rsidRDefault="00A25B2F" w:rsidP="00C546D2"/>
        </w:tc>
        <w:tc>
          <w:tcPr>
            <w:tcW w:w="5097" w:type="dxa"/>
            <w:vAlign w:val="bottom"/>
          </w:tcPr>
          <w:p w14:paraId="0AEF3D3C" w14:textId="08EA341B" w:rsidR="00A25B2F" w:rsidRDefault="00A25B2F" w:rsidP="00A25B2F">
            <w:pPr>
              <w:jc w:val="center"/>
            </w:pPr>
            <w:r>
              <w:t>……………………………………………………..</w:t>
            </w:r>
          </w:p>
        </w:tc>
      </w:tr>
      <w:tr w:rsidR="00A25B2F" w14:paraId="0333C6EE" w14:textId="77777777" w:rsidTr="00A25B2F">
        <w:tc>
          <w:tcPr>
            <w:tcW w:w="5097" w:type="dxa"/>
          </w:tcPr>
          <w:p w14:paraId="4EAD8D03" w14:textId="77777777" w:rsidR="00A25B2F" w:rsidRDefault="00A25B2F" w:rsidP="00C546D2"/>
        </w:tc>
        <w:tc>
          <w:tcPr>
            <w:tcW w:w="5097" w:type="dxa"/>
          </w:tcPr>
          <w:p w14:paraId="73078986" w14:textId="3EA35E0E" w:rsidR="00A25B2F" w:rsidRDefault="00A25B2F" w:rsidP="00A25B2F">
            <w:pPr>
              <w:jc w:val="center"/>
            </w:pPr>
            <w:r>
              <w:t>Podpis inwestora</w:t>
            </w:r>
            <w:r w:rsidR="0021047B">
              <w:t xml:space="preserve"> lub </w:t>
            </w:r>
            <w:r>
              <w:t>kierownika budowy</w:t>
            </w:r>
          </w:p>
        </w:tc>
      </w:tr>
    </w:tbl>
    <w:p w14:paraId="746345A4" w14:textId="77777777" w:rsidR="00A25B2F" w:rsidRDefault="00A25B2F"/>
    <w:sectPr w:rsidR="00A25B2F" w:rsidSect="00A25B2F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0B346" w14:textId="77777777" w:rsidR="002A3E84" w:rsidRDefault="002A3E84" w:rsidP="00C546D2">
      <w:pPr>
        <w:spacing w:after="0" w:line="240" w:lineRule="auto"/>
      </w:pPr>
      <w:r>
        <w:separator/>
      </w:r>
    </w:p>
  </w:endnote>
  <w:endnote w:type="continuationSeparator" w:id="0">
    <w:p w14:paraId="025FB651" w14:textId="77777777" w:rsidR="002A3E84" w:rsidRDefault="002A3E84" w:rsidP="00C54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D7A74" w14:textId="77777777" w:rsidR="002A3E84" w:rsidRDefault="002A3E84" w:rsidP="00C546D2">
      <w:pPr>
        <w:spacing w:after="0" w:line="240" w:lineRule="auto"/>
      </w:pPr>
      <w:r>
        <w:separator/>
      </w:r>
    </w:p>
  </w:footnote>
  <w:footnote w:type="continuationSeparator" w:id="0">
    <w:p w14:paraId="1887BD79" w14:textId="77777777" w:rsidR="002A3E84" w:rsidRDefault="002A3E84" w:rsidP="00C546D2">
      <w:pPr>
        <w:spacing w:after="0" w:line="240" w:lineRule="auto"/>
      </w:pPr>
      <w:r>
        <w:continuationSeparator/>
      </w:r>
    </w:p>
  </w:footnote>
  <w:footnote w:id="1">
    <w:p w14:paraId="7E37B09B" w14:textId="77777777" w:rsidR="00C546D2" w:rsidRDefault="00C546D2" w:rsidP="00C546D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0" w:name="_Hlk214886319"/>
      <w:r w:rsidRPr="00FA5364">
        <w:rPr>
          <w:sz w:val="16"/>
          <w:szCs w:val="16"/>
        </w:rPr>
        <w:t xml:space="preserve">w </w:t>
      </w:r>
      <w:r w:rsidRPr="00FA5364">
        <w:rPr>
          <w:rFonts w:eastAsia="Arial"/>
          <w:color w:val="000000"/>
          <w:sz w:val="16"/>
          <w:szCs w:val="16"/>
        </w:rPr>
        <w:t>liczbie kondygnacji uwzględniać należy kondygnacje nadziemne, tj. bez piwnic, suteren (oraz przyziemi będących piwnicami lub suterenami), antresoli (tj. półpięter będących górną częścią tej samej kondygnacji, przystosowaną do przebywania ludzi) i poddaszy nieużytkowych (tj. nie przeznaczonych na pobyt ludzi). W przypadku budynków o zróżnicowanej wysokości (różnej liczbie kondygnacji) w rubryce tej należy podać najwyższą liczbę kondygnacji.</w:t>
      </w:r>
    </w:p>
    <w:bookmarkEnd w:id="0"/>
  </w:footnote>
  <w:footnote w:id="2">
    <w:p w14:paraId="397F2C3C" w14:textId="77777777" w:rsidR="00C546D2" w:rsidRDefault="00C546D2" w:rsidP="00C546D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1" w:name="_Hlk214886346"/>
      <w:r w:rsidRPr="00FA5364">
        <w:rPr>
          <w:rFonts w:eastAsia="Arial"/>
          <w:color w:val="000000"/>
          <w:sz w:val="16"/>
          <w:szCs w:val="16"/>
        </w:rPr>
        <w:t xml:space="preserve">przez powierzchnię mieszkalną rozumie się powierzchnię wszystkich pomieszczeń </w:t>
      </w:r>
      <w:r w:rsidRPr="00FA5364">
        <w:rPr>
          <w:rFonts w:eastAsia="Arial"/>
          <w:b/>
          <w:bCs/>
          <w:color w:val="000000"/>
          <w:sz w:val="16"/>
          <w:szCs w:val="16"/>
        </w:rPr>
        <w:t xml:space="preserve">w mieszkaniu lub budynku mieszkalnym, </w:t>
      </w:r>
      <w:r w:rsidRPr="00FA5364">
        <w:rPr>
          <w:rFonts w:eastAsia="Arial"/>
          <w:color w:val="000000"/>
          <w:sz w:val="16"/>
          <w:szCs w:val="16"/>
        </w:rPr>
        <w:t xml:space="preserve">tj. pokoi, kuchni, spiżarni, przedpokoi, alków, holi, korytarzy, łazienek, ubikacji, obudowanej werandy, ganku, garderoby oraz innych pomieszczeń służących mieszkalnym i gospodarczym potrzebom mieszkańców (pracownie artystyczne, pomieszczenia rekreacyjne lub hobby) bez względu na ich przeznaczenie i sposób użytkowania. Nie zalicza się do powierzchni mieszkalnej powierzchni: balkonów, tarasów, </w:t>
      </w:r>
      <w:proofErr w:type="spellStart"/>
      <w:r w:rsidRPr="00FA5364">
        <w:rPr>
          <w:rFonts w:eastAsia="Arial"/>
          <w:color w:val="000000"/>
          <w:sz w:val="16"/>
          <w:szCs w:val="16"/>
        </w:rPr>
        <w:t>loggi</w:t>
      </w:r>
      <w:proofErr w:type="spellEnd"/>
      <w:r w:rsidRPr="00FA5364">
        <w:rPr>
          <w:rFonts w:eastAsia="Arial"/>
          <w:color w:val="000000"/>
          <w:sz w:val="16"/>
          <w:szCs w:val="16"/>
        </w:rPr>
        <w:t>, antresoli, szaf i schowków w ścianach, pralni, suszarni, wózkowni, strychów, piwnic i komórek przeznaczonych na przechowywanie opału, a także garaży, hydroforni i kotłowni.</w:t>
      </w:r>
      <w:bookmarkEnd w:id="1"/>
    </w:p>
  </w:footnote>
  <w:footnote w:id="3">
    <w:p w14:paraId="104CCA7E" w14:textId="77777777" w:rsidR="00C546D2" w:rsidRPr="00FD6EC2" w:rsidRDefault="00C546D2" w:rsidP="00C546D2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D6EC2">
        <w:rPr>
          <w:sz w:val="16"/>
          <w:szCs w:val="16"/>
        </w:rPr>
        <w:t>W przypadku wystąpienia dla danego rodzaju przegrody więcej niż jednego współczynnika przenikania ciepła U w W(m</w:t>
      </w:r>
      <w:r w:rsidRPr="00FD6EC2">
        <w:rPr>
          <w:sz w:val="16"/>
          <w:szCs w:val="16"/>
          <w:vertAlign w:val="superscript"/>
        </w:rPr>
        <w:t>2*</w:t>
      </w:r>
      <w:r w:rsidRPr="00FD6EC2">
        <w:rPr>
          <w:sz w:val="16"/>
          <w:szCs w:val="16"/>
        </w:rPr>
        <w:t>K) np. kilka różnych współczynników przenikania ciepła dla ścian zewnętrznych, należy podać wartość najbardziej niekorzystną pod względem izolacyjności cieplnej (największą).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D2"/>
    <w:rsid w:val="00043F8D"/>
    <w:rsid w:val="0021047B"/>
    <w:rsid w:val="00232F9E"/>
    <w:rsid w:val="002A3E84"/>
    <w:rsid w:val="002E34DB"/>
    <w:rsid w:val="003E3750"/>
    <w:rsid w:val="0051297C"/>
    <w:rsid w:val="00601D26"/>
    <w:rsid w:val="00656F1A"/>
    <w:rsid w:val="00684415"/>
    <w:rsid w:val="007759A0"/>
    <w:rsid w:val="007C118B"/>
    <w:rsid w:val="00837A46"/>
    <w:rsid w:val="00A25B2F"/>
    <w:rsid w:val="00A55B86"/>
    <w:rsid w:val="00A87483"/>
    <w:rsid w:val="00AB61BD"/>
    <w:rsid w:val="00B96A90"/>
    <w:rsid w:val="00C546D2"/>
    <w:rsid w:val="00C834F9"/>
    <w:rsid w:val="00CD536D"/>
    <w:rsid w:val="00D4061B"/>
    <w:rsid w:val="00D749F9"/>
    <w:rsid w:val="00DA1C4F"/>
    <w:rsid w:val="00EC3020"/>
    <w:rsid w:val="00EE2562"/>
    <w:rsid w:val="00F06C96"/>
    <w:rsid w:val="00FB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8234"/>
  <w15:chartTrackingRefBased/>
  <w15:docId w15:val="{1593FA71-67F3-4D9A-89A5-4FEEC6AA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46D2"/>
    <w:pPr>
      <w:spacing w:after="120" w:line="276" w:lineRule="auto"/>
    </w:pPr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6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6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6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6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6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6D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6D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6D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6D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6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6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6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6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6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6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6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54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6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54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6D2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546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6D2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546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6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6D2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semiHidden/>
    <w:rsid w:val="00C546D2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546D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semiHidden/>
    <w:unhideWhenUsed/>
    <w:rsid w:val="00C546D2"/>
    <w:rPr>
      <w:vertAlign w:val="superscript"/>
    </w:rPr>
  </w:style>
  <w:style w:type="table" w:styleId="Tabela-Siatka">
    <w:name w:val="Table Grid"/>
    <w:basedOn w:val="Standardowy"/>
    <w:uiPriority w:val="39"/>
    <w:rsid w:val="00C54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Piktas</dc:creator>
  <cp:keywords/>
  <dc:description/>
  <cp:lastModifiedBy>pinb rzeszów</cp:lastModifiedBy>
  <cp:revision>5</cp:revision>
  <cp:lastPrinted>2026-03-12T11:11:00Z</cp:lastPrinted>
  <dcterms:created xsi:type="dcterms:W3CDTF">2025-11-24T14:06:00Z</dcterms:created>
  <dcterms:modified xsi:type="dcterms:W3CDTF">2026-03-12T12:52:00Z</dcterms:modified>
</cp:coreProperties>
</file>